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E74" w:rsidRPr="00A44524" w:rsidRDefault="00610B5E" w:rsidP="007D5415">
      <w:pPr>
        <w:jc w:val="center"/>
        <w:rPr>
          <w:rFonts w:asciiTheme="majorHAnsi" w:hAnsiTheme="majorHAnsi"/>
          <w:b/>
          <w:sz w:val="16"/>
          <w:szCs w:val="16"/>
        </w:rPr>
      </w:pPr>
      <w:r w:rsidRPr="00A44524">
        <w:rPr>
          <w:rFonts w:asciiTheme="majorHAnsi" w:hAnsiTheme="majorHAnsi"/>
          <w:b/>
          <w:sz w:val="16"/>
          <w:szCs w:val="16"/>
        </w:rPr>
        <w:t>République Française</w:t>
      </w:r>
    </w:p>
    <w:p w:rsidR="00B06E74" w:rsidRPr="00A44524" w:rsidRDefault="005B21A5" w:rsidP="007D5415">
      <w:pPr>
        <w:jc w:val="center"/>
        <w:rPr>
          <w:rFonts w:asciiTheme="majorHAnsi" w:hAnsiTheme="majorHAnsi"/>
          <w:b/>
          <w:sz w:val="16"/>
          <w:szCs w:val="16"/>
        </w:rPr>
      </w:pPr>
      <w:r w:rsidRPr="00A44524">
        <w:rPr>
          <w:rFonts w:asciiTheme="majorHAnsi" w:hAnsiTheme="majorHAnsi"/>
          <w:b/>
          <w:sz w:val="16"/>
          <w:szCs w:val="16"/>
        </w:rPr>
        <w:t>Département de la SOMME</w:t>
      </w:r>
    </w:p>
    <w:p w:rsidR="00B06E74" w:rsidRPr="00A44524" w:rsidRDefault="005B21A5" w:rsidP="007D5415">
      <w:pPr>
        <w:jc w:val="center"/>
        <w:rPr>
          <w:rFonts w:asciiTheme="majorHAnsi" w:hAnsiTheme="majorHAnsi"/>
          <w:b/>
          <w:sz w:val="16"/>
          <w:szCs w:val="16"/>
        </w:rPr>
      </w:pPr>
      <w:r w:rsidRPr="00A44524">
        <w:rPr>
          <w:rFonts w:asciiTheme="majorHAnsi" w:hAnsiTheme="majorHAnsi"/>
          <w:b/>
          <w:sz w:val="16"/>
          <w:szCs w:val="16"/>
        </w:rPr>
        <w:t>Arrondissement de MONTDIDIER</w:t>
      </w:r>
    </w:p>
    <w:p w:rsidR="007D5415" w:rsidRPr="00A44524" w:rsidRDefault="005B21A5" w:rsidP="007D5415">
      <w:pPr>
        <w:jc w:val="center"/>
        <w:rPr>
          <w:rFonts w:asciiTheme="majorHAnsi" w:hAnsiTheme="majorHAnsi"/>
          <w:b/>
          <w:sz w:val="16"/>
          <w:szCs w:val="16"/>
        </w:rPr>
      </w:pPr>
      <w:r w:rsidRPr="00A44524">
        <w:rPr>
          <w:rFonts w:asciiTheme="majorHAnsi" w:hAnsiTheme="majorHAnsi"/>
          <w:b/>
          <w:sz w:val="16"/>
          <w:szCs w:val="16"/>
        </w:rPr>
        <w:t>Canton de MOREUIL</w:t>
      </w:r>
    </w:p>
    <w:p w:rsidR="007D5415" w:rsidRPr="00A44524" w:rsidRDefault="007D5415" w:rsidP="007D5415">
      <w:pPr>
        <w:pBdr>
          <w:bottom w:val="dotted" w:sz="24" w:space="1" w:color="auto"/>
        </w:pBdr>
        <w:jc w:val="center"/>
        <w:rPr>
          <w:rFonts w:asciiTheme="majorHAnsi" w:hAnsiTheme="majorHAnsi"/>
          <w:b/>
          <w:sz w:val="16"/>
          <w:szCs w:val="16"/>
        </w:rPr>
      </w:pPr>
      <w:r w:rsidRPr="00A44524">
        <w:rPr>
          <w:rFonts w:asciiTheme="majorHAnsi" w:hAnsiTheme="majorHAnsi"/>
          <w:b/>
          <w:sz w:val="16"/>
          <w:szCs w:val="16"/>
        </w:rPr>
        <w:t xml:space="preserve">Mairie de </w:t>
      </w:r>
      <w:r w:rsidR="005B21A5" w:rsidRPr="00A44524">
        <w:rPr>
          <w:rFonts w:asciiTheme="majorHAnsi" w:hAnsiTheme="majorHAnsi"/>
          <w:b/>
          <w:sz w:val="16"/>
          <w:szCs w:val="16"/>
        </w:rPr>
        <w:t>LA NEUVILLE-SIRE-BERNARD</w:t>
      </w:r>
    </w:p>
    <w:p w:rsidR="007D5415" w:rsidRPr="00A44524" w:rsidRDefault="007D5415" w:rsidP="007D5415">
      <w:pPr>
        <w:jc w:val="center"/>
        <w:rPr>
          <w:rFonts w:ascii="Segoe UI Symbol" w:hAnsi="Segoe UI Symbol"/>
          <w:b/>
          <w:sz w:val="16"/>
          <w:szCs w:val="16"/>
        </w:rPr>
      </w:pPr>
    </w:p>
    <w:p w:rsidR="00163527" w:rsidRPr="00A44524" w:rsidRDefault="00C214A2" w:rsidP="004F2CC1">
      <w:pPr>
        <w:jc w:val="center"/>
        <w:rPr>
          <w:rFonts w:asciiTheme="majorHAnsi" w:hAnsiTheme="majorHAnsi"/>
          <w:b/>
          <w:sz w:val="16"/>
          <w:szCs w:val="16"/>
        </w:rPr>
      </w:pPr>
      <w:r w:rsidRPr="00A44524">
        <w:rPr>
          <w:rFonts w:asciiTheme="majorHAnsi" w:hAnsiTheme="majorHAnsi"/>
          <w:b/>
          <w:sz w:val="16"/>
          <w:szCs w:val="16"/>
        </w:rPr>
        <w:t>PR0CÉS-V</w:t>
      </w:r>
      <w:r w:rsidR="004F2CC1" w:rsidRPr="00A44524">
        <w:rPr>
          <w:rFonts w:asciiTheme="majorHAnsi" w:hAnsiTheme="majorHAnsi"/>
          <w:b/>
          <w:sz w:val="16"/>
          <w:szCs w:val="16"/>
        </w:rPr>
        <w:t>ERBAL</w:t>
      </w:r>
      <w:r w:rsidR="007933D9" w:rsidRPr="00A44524">
        <w:rPr>
          <w:rFonts w:asciiTheme="majorHAnsi" w:hAnsiTheme="majorHAnsi"/>
          <w:b/>
          <w:sz w:val="16"/>
          <w:szCs w:val="16"/>
        </w:rPr>
        <w:t xml:space="preserve"> DE LA RÉ</w:t>
      </w:r>
      <w:r w:rsidR="00916BB5" w:rsidRPr="00A44524">
        <w:rPr>
          <w:rFonts w:asciiTheme="majorHAnsi" w:hAnsiTheme="majorHAnsi"/>
          <w:b/>
          <w:sz w:val="16"/>
          <w:szCs w:val="16"/>
        </w:rPr>
        <w:t>UNION</w:t>
      </w:r>
      <w:r w:rsidR="007D5415" w:rsidRPr="00A44524">
        <w:rPr>
          <w:rFonts w:asciiTheme="majorHAnsi" w:hAnsiTheme="majorHAnsi"/>
          <w:b/>
          <w:sz w:val="16"/>
          <w:szCs w:val="16"/>
        </w:rPr>
        <w:t xml:space="preserve"> DU CONSEIL MUNICIPAL</w:t>
      </w:r>
      <w:r w:rsidR="004F2CC1" w:rsidRPr="00A44524">
        <w:rPr>
          <w:rFonts w:asciiTheme="majorHAnsi" w:hAnsiTheme="majorHAnsi"/>
          <w:b/>
          <w:sz w:val="16"/>
          <w:szCs w:val="16"/>
        </w:rPr>
        <w:t xml:space="preserve"> </w:t>
      </w:r>
      <w:r w:rsidR="007D5415" w:rsidRPr="00A44524">
        <w:rPr>
          <w:rFonts w:asciiTheme="majorHAnsi" w:hAnsiTheme="majorHAnsi"/>
          <w:b/>
          <w:sz w:val="16"/>
          <w:szCs w:val="16"/>
        </w:rPr>
        <w:t xml:space="preserve">DU </w:t>
      </w:r>
      <w:r w:rsidR="00C3147E">
        <w:rPr>
          <w:rFonts w:asciiTheme="majorHAnsi" w:hAnsiTheme="majorHAnsi"/>
          <w:b/>
          <w:sz w:val="16"/>
          <w:szCs w:val="16"/>
        </w:rPr>
        <w:t>30</w:t>
      </w:r>
      <w:r w:rsidR="00B72E1A" w:rsidRPr="00A44524">
        <w:rPr>
          <w:rFonts w:asciiTheme="majorHAnsi" w:hAnsiTheme="majorHAnsi"/>
          <w:b/>
          <w:sz w:val="16"/>
          <w:szCs w:val="16"/>
        </w:rPr>
        <w:t xml:space="preserve"> AVRIL 2021</w:t>
      </w:r>
    </w:p>
    <w:p w:rsidR="00916BB5" w:rsidRPr="00A44524" w:rsidRDefault="00952CF2" w:rsidP="007A1DD5">
      <w:pPr>
        <w:jc w:val="center"/>
        <w:rPr>
          <w:rFonts w:asciiTheme="majorHAnsi" w:hAnsiTheme="majorHAnsi"/>
          <w:sz w:val="16"/>
          <w:szCs w:val="16"/>
        </w:rPr>
      </w:pPr>
      <w:r>
        <w:rPr>
          <w:rFonts w:asciiTheme="majorHAnsi" w:hAnsiTheme="majorHAns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6" o:title="BD21315_"/>
          </v:shape>
        </w:pict>
      </w:r>
    </w:p>
    <w:p w:rsidR="00FA160D" w:rsidRPr="00A44524" w:rsidRDefault="00FA160D" w:rsidP="00916BB5">
      <w:pPr>
        <w:rPr>
          <w:rFonts w:ascii="Calibri Light" w:hAnsi="Calibri Light"/>
          <w:b/>
          <w:sz w:val="16"/>
          <w:szCs w:val="16"/>
        </w:rPr>
      </w:pPr>
      <w:proofErr w:type="spellStart"/>
      <w:r w:rsidRPr="00A44524">
        <w:rPr>
          <w:rFonts w:ascii="Calibri Light" w:hAnsi="Calibri Light"/>
          <w:b/>
          <w:sz w:val="16"/>
          <w:szCs w:val="16"/>
        </w:rPr>
        <w:t>Nbre</w:t>
      </w:r>
      <w:proofErr w:type="spellEnd"/>
      <w:r w:rsidRPr="00A44524">
        <w:rPr>
          <w:rFonts w:ascii="Calibri Light" w:hAnsi="Calibri Light"/>
          <w:b/>
          <w:sz w:val="16"/>
          <w:szCs w:val="16"/>
        </w:rPr>
        <w:t xml:space="preserve"> en exerci</w:t>
      </w:r>
      <w:r w:rsidR="007C6582" w:rsidRPr="00A44524">
        <w:rPr>
          <w:rFonts w:ascii="Calibri Light" w:hAnsi="Calibri Light"/>
          <w:b/>
          <w:sz w:val="16"/>
          <w:szCs w:val="16"/>
        </w:rPr>
        <w:t>c</w:t>
      </w:r>
      <w:r w:rsidR="00B72E1A" w:rsidRPr="00A44524">
        <w:rPr>
          <w:rFonts w:ascii="Calibri Light" w:hAnsi="Calibri Light"/>
          <w:b/>
          <w:sz w:val="16"/>
          <w:szCs w:val="16"/>
        </w:rPr>
        <w:t>e : 08</w:t>
      </w:r>
      <w:r w:rsidRPr="00A44524">
        <w:rPr>
          <w:rFonts w:ascii="Calibri Light" w:hAnsi="Calibri Light"/>
          <w:b/>
          <w:sz w:val="16"/>
          <w:szCs w:val="16"/>
        </w:rPr>
        <w:tab/>
      </w:r>
      <w:r w:rsidRPr="00A44524">
        <w:rPr>
          <w:rFonts w:ascii="Calibri Light" w:hAnsi="Calibri Light"/>
          <w:b/>
          <w:sz w:val="16"/>
          <w:szCs w:val="16"/>
        </w:rPr>
        <w:tab/>
      </w:r>
      <w:r w:rsidRPr="00A44524">
        <w:rPr>
          <w:rFonts w:ascii="Calibri Light" w:hAnsi="Calibri Light"/>
          <w:b/>
          <w:sz w:val="16"/>
          <w:szCs w:val="16"/>
        </w:rPr>
        <w:tab/>
      </w:r>
      <w:r w:rsidRPr="00A44524">
        <w:rPr>
          <w:rFonts w:ascii="Calibri Light" w:hAnsi="Calibri Light"/>
          <w:b/>
          <w:sz w:val="16"/>
          <w:szCs w:val="16"/>
        </w:rPr>
        <w:tab/>
      </w:r>
      <w:r w:rsidRPr="00A44524">
        <w:rPr>
          <w:rFonts w:ascii="Calibri Light" w:hAnsi="Calibri Light"/>
          <w:b/>
          <w:sz w:val="16"/>
          <w:szCs w:val="16"/>
        </w:rPr>
        <w:tab/>
      </w:r>
      <w:r w:rsidR="00381AB6" w:rsidRPr="00A44524">
        <w:rPr>
          <w:rFonts w:ascii="Calibri Light" w:hAnsi="Calibri Light"/>
          <w:b/>
          <w:sz w:val="16"/>
          <w:szCs w:val="16"/>
        </w:rPr>
        <w:tab/>
      </w:r>
      <w:r w:rsidR="00637B1A" w:rsidRPr="00A44524">
        <w:rPr>
          <w:rFonts w:ascii="Calibri Light" w:hAnsi="Calibri Light"/>
          <w:b/>
          <w:sz w:val="16"/>
          <w:szCs w:val="16"/>
        </w:rPr>
        <w:t xml:space="preserve">Date de convocation : </w:t>
      </w:r>
      <w:r w:rsidR="00462A1E">
        <w:rPr>
          <w:rFonts w:ascii="Calibri Light" w:hAnsi="Calibri Light"/>
          <w:b/>
          <w:sz w:val="16"/>
          <w:szCs w:val="16"/>
        </w:rPr>
        <w:t>26</w:t>
      </w:r>
      <w:r w:rsidR="00B72E1A" w:rsidRPr="00A44524">
        <w:rPr>
          <w:rFonts w:ascii="Calibri Light" w:hAnsi="Calibri Light"/>
          <w:b/>
          <w:sz w:val="16"/>
          <w:szCs w:val="16"/>
        </w:rPr>
        <w:t>/04/2021</w:t>
      </w:r>
    </w:p>
    <w:p w:rsidR="00FA160D" w:rsidRPr="00A44524" w:rsidRDefault="00FA160D" w:rsidP="00916BB5">
      <w:pPr>
        <w:rPr>
          <w:rFonts w:ascii="Calibri Light" w:hAnsi="Calibri Light"/>
          <w:b/>
          <w:sz w:val="16"/>
          <w:szCs w:val="16"/>
        </w:rPr>
      </w:pPr>
      <w:proofErr w:type="spellStart"/>
      <w:r w:rsidRPr="00A44524">
        <w:rPr>
          <w:rFonts w:ascii="Calibri Light" w:hAnsi="Calibri Light"/>
          <w:b/>
          <w:sz w:val="16"/>
          <w:szCs w:val="16"/>
        </w:rPr>
        <w:t>Nbre</w:t>
      </w:r>
      <w:proofErr w:type="spellEnd"/>
      <w:r w:rsidRPr="00A44524">
        <w:rPr>
          <w:rFonts w:ascii="Calibri Light" w:hAnsi="Calibri Light"/>
          <w:b/>
          <w:sz w:val="16"/>
          <w:szCs w:val="16"/>
        </w:rPr>
        <w:t xml:space="preserve"> de prése</w:t>
      </w:r>
      <w:r w:rsidR="001367C0" w:rsidRPr="00A44524">
        <w:rPr>
          <w:rFonts w:ascii="Calibri Light" w:hAnsi="Calibri Light"/>
          <w:b/>
          <w:sz w:val="16"/>
          <w:szCs w:val="16"/>
        </w:rPr>
        <w:t>nts :</w:t>
      </w:r>
      <w:r w:rsidR="00B72E1A" w:rsidRPr="00A44524">
        <w:rPr>
          <w:rFonts w:ascii="Calibri Light" w:hAnsi="Calibri Light"/>
          <w:b/>
          <w:sz w:val="16"/>
          <w:szCs w:val="16"/>
        </w:rPr>
        <w:t xml:space="preserve"> </w:t>
      </w:r>
      <w:r w:rsidR="00D84622">
        <w:rPr>
          <w:rFonts w:ascii="Calibri Light" w:hAnsi="Calibri Light"/>
          <w:b/>
          <w:sz w:val="16"/>
          <w:szCs w:val="16"/>
        </w:rPr>
        <w:t>08</w:t>
      </w:r>
      <w:r w:rsidR="00D84622">
        <w:rPr>
          <w:rFonts w:ascii="Calibri Light" w:hAnsi="Calibri Light"/>
          <w:b/>
          <w:sz w:val="16"/>
          <w:szCs w:val="16"/>
        </w:rPr>
        <w:tab/>
      </w:r>
      <w:r w:rsidR="007A1DD5" w:rsidRPr="00A44524">
        <w:rPr>
          <w:rFonts w:ascii="Calibri Light" w:hAnsi="Calibri Light"/>
          <w:b/>
          <w:sz w:val="16"/>
          <w:szCs w:val="16"/>
        </w:rPr>
        <w:tab/>
      </w:r>
      <w:r w:rsidR="007A1DD5" w:rsidRPr="00A44524">
        <w:rPr>
          <w:rFonts w:ascii="Calibri Light" w:hAnsi="Calibri Light"/>
          <w:b/>
          <w:sz w:val="16"/>
          <w:szCs w:val="16"/>
        </w:rPr>
        <w:tab/>
      </w:r>
      <w:r w:rsidR="00A00A2B" w:rsidRPr="00A44524">
        <w:rPr>
          <w:rFonts w:ascii="Calibri Light" w:hAnsi="Calibri Light"/>
          <w:b/>
          <w:sz w:val="16"/>
          <w:szCs w:val="16"/>
        </w:rPr>
        <w:tab/>
      </w:r>
      <w:r w:rsidR="00D673F2" w:rsidRPr="00A44524">
        <w:rPr>
          <w:rFonts w:ascii="Calibri Light" w:hAnsi="Calibri Light"/>
          <w:b/>
          <w:sz w:val="16"/>
          <w:szCs w:val="16"/>
        </w:rPr>
        <w:tab/>
      </w:r>
      <w:r w:rsidR="00EE44A3" w:rsidRPr="00A44524">
        <w:rPr>
          <w:rFonts w:ascii="Calibri Light" w:hAnsi="Calibri Light"/>
          <w:b/>
          <w:sz w:val="16"/>
          <w:szCs w:val="16"/>
        </w:rPr>
        <w:tab/>
      </w:r>
      <w:r w:rsidR="00637B1A" w:rsidRPr="00A44524">
        <w:rPr>
          <w:rFonts w:ascii="Calibri Light" w:hAnsi="Calibri Light"/>
          <w:b/>
          <w:sz w:val="16"/>
          <w:szCs w:val="16"/>
        </w:rPr>
        <w:t xml:space="preserve">Date d’affichage : </w:t>
      </w:r>
      <w:r w:rsidR="005736AD">
        <w:rPr>
          <w:rFonts w:ascii="Calibri Light" w:hAnsi="Calibri Light"/>
          <w:b/>
          <w:sz w:val="16"/>
          <w:szCs w:val="16"/>
        </w:rPr>
        <w:t>03/05</w:t>
      </w:r>
      <w:r w:rsidR="00FE1273" w:rsidRPr="00A44524">
        <w:rPr>
          <w:rFonts w:ascii="Calibri Light" w:hAnsi="Calibri Light"/>
          <w:b/>
          <w:sz w:val="16"/>
          <w:szCs w:val="16"/>
        </w:rPr>
        <w:t>/2021</w:t>
      </w:r>
    </w:p>
    <w:p w:rsidR="00FA160D" w:rsidRPr="00A44524" w:rsidRDefault="00FA160D" w:rsidP="00916BB5">
      <w:pPr>
        <w:rPr>
          <w:rFonts w:ascii="Calibri Light" w:hAnsi="Calibri Light"/>
          <w:b/>
          <w:sz w:val="16"/>
          <w:szCs w:val="16"/>
        </w:rPr>
      </w:pPr>
      <w:proofErr w:type="spellStart"/>
      <w:r w:rsidRPr="00A44524">
        <w:rPr>
          <w:rFonts w:ascii="Calibri Light" w:hAnsi="Calibri Light"/>
          <w:b/>
          <w:sz w:val="16"/>
          <w:szCs w:val="16"/>
        </w:rPr>
        <w:t>Nbre</w:t>
      </w:r>
      <w:proofErr w:type="spellEnd"/>
      <w:r w:rsidRPr="00A44524">
        <w:rPr>
          <w:rFonts w:ascii="Calibri Light" w:hAnsi="Calibri Light"/>
          <w:b/>
          <w:sz w:val="16"/>
          <w:szCs w:val="16"/>
        </w:rPr>
        <w:t xml:space="preserve"> de votants</w:t>
      </w:r>
      <w:r w:rsidR="005B21A5" w:rsidRPr="00A44524">
        <w:rPr>
          <w:rFonts w:ascii="Calibri Light" w:hAnsi="Calibri Light"/>
          <w:b/>
          <w:sz w:val="16"/>
          <w:szCs w:val="16"/>
        </w:rPr>
        <w:t xml:space="preserve"> : </w:t>
      </w:r>
      <w:r w:rsidR="008725EF" w:rsidRPr="00A44524">
        <w:rPr>
          <w:rFonts w:ascii="Calibri Light" w:hAnsi="Calibri Light"/>
          <w:b/>
          <w:sz w:val="16"/>
          <w:szCs w:val="16"/>
        </w:rPr>
        <w:t>08</w:t>
      </w:r>
    </w:p>
    <w:p w:rsidR="00E65CC5" w:rsidRPr="00A44524" w:rsidRDefault="00E65CC5" w:rsidP="00916BB5">
      <w:pPr>
        <w:rPr>
          <w:rFonts w:ascii="Calibri Light" w:hAnsi="Calibri Light"/>
          <w:b/>
          <w:sz w:val="16"/>
          <w:szCs w:val="16"/>
        </w:rPr>
      </w:pPr>
    </w:p>
    <w:p w:rsidR="00916BB5" w:rsidRPr="00A44524" w:rsidRDefault="00EC2427" w:rsidP="00FA160D">
      <w:pPr>
        <w:jc w:val="both"/>
        <w:rPr>
          <w:rFonts w:ascii="Calibri Light" w:hAnsi="Calibri Light"/>
          <w:b/>
          <w:sz w:val="16"/>
          <w:szCs w:val="16"/>
        </w:rPr>
      </w:pPr>
      <w:r w:rsidRPr="00A44524">
        <w:rPr>
          <w:rFonts w:ascii="Calibri Light" w:hAnsi="Calibri Light"/>
          <w:b/>
          <w:sz w:val="16"/>
          <w:szCs w:val="16"/>
        </w:rPr>
        <w:t>L’An Deux Mil</w:t>
      </w:r>
      <w:r w:rsidR="0002612C" w:rsidRPr="00A44524">
        <w:rPr>
          <w:rFonts w:ascii="Calibri Light" w:hAnsi="Calibri Light"/>
          <w:b/>
          <w:sz w:val="16"/>
          <w:szCs w:val="16"/>
        </w:rPr>
        <w:t xml:space="preserve"> Vingt</w:t>
      </w:r>
      <w:r w:rsidR="00B72E1A" w:rsidRPr="00A44524">
        <w:rPr>
          <w:rFonts w:ascii="Calibri Light" w:hAnsi="Calibri Light"/>
          <w:b/>
          <w:sz w:val="16"/>
          <w:szCs w:val="16"/>
        </w:rPr>
        <w:t xml:space="preserve"> et Un</w:t>
      </w:r>
      <w:r w:rsidR="00722E30" w:rsidRPr="00A44524">
        <w:rPr>
          <w:rFonts w:ascii="Calibri Light" w:hAnsi="Calibri Light"/>
          <w:b/>
          <w:sz w:val="16"/>
          <w:szCs w:val="16"/>
        </w:rPr>
        <w:t>, le</w:t>
      </w:r>
      <w:r w:rsidR="00916BB5" w:rsidRPr="00A44524">
        <w:rPr>
          <w:rFonts w:ascii="Calibri Light" w:hAnsi="Calibri Light"/>
          <w:b/>
          <w:sz w:val="16"/>
          <w:szCs w:val="16"/>
        </w:rPr>
        <w:t xml:space="preserve"> </w:t>
      </w:r>
      <w:r w:rsidR="00C3147E">
        <w:rPr>
          <w:rFonts w:ascii="Calibri Light" w:hAnsi="Calibri Light"/>
          <w:b/>
          <w:sz w:val="16"/>
          <w:szCs w:val="16"/>
        </w:rPr>
        <w:t>TRENTE</w:t>
      </w:r>
      <w:r w:rsidR="008725EF" w:rsidRPr="00A44524">
        <w:rPr>
          <w:rFonts w:ascii="Calibri Light" w:hAnsi="Calibri Light"/>
          <w:b/>
          <w:sz w:val="16"/>
          <w:szCs w:val="16"/>
        </w:rPr>
        <w:t xml:space="preserve"> du</w:t>
      </w:r>
      <w:r w:rsidR="00FE1273" w:rsidRPr="00A44524">
        <w:rPr>
          <w:rFonts w:ascii="Calibri Light" w:hAnsi="Calibri Light"/>
          <w:b/>
          <w:sz w:val="16"/>
          <w:szCs w:val="16"/>
        </w:rPr>
        <w:t xml:space="preserve"> mois d’</w:t>
      </w:r>
      <w:r w:rsidR="00B72E1A" w:rsidRPr="00A44524">
        <w:rPr>
          <w:rFonts w:ascii="Calibri Light" w:hAnsi="Calibri Light"/>
          <w:b/>
          <w:sz w:val="16"/>
          <w:szCs w:val="16"/>
        </w:rPr>
        <w:t>AVRIL</w:t>
      </w:r>
      <w:r w:rsidR="00C3147E">
        <w:rPr>
          <w:rFonts w:ascii="Calibri Light" w:hAnsi="Calibri Light"/>
          <w:b/>
          <w:sz w:val="16"/>
          <w:szCs w:val="16"/>
        </w:rPr>
        <w:t xml:space="preserve"> à 20</w:t>
      </w:r>
      <w:r w:rsidR="0002612C" w:rsidRPr="00A44524">
        <w:rPr>
          <w:rFonts w:ascii="Calibri Light" w:hAnsi="Calibri Light"/>
          <w:b/>
          <w:sz w:val="16"/>
          <w:szCs w:val="16"/>
        </w:rPr>
        <w:t>h00</w:t>
      </w:r>
      <w:r w:rsidR="00516E21" w:rsidRPr="00A44524">
        <w:rPr>
          <w:rFonts w:ascii="Calibri Light" w:hAnsi="Calibri Light"/>
          <w:b/>
          <w:sz w:val="16"/>
          <w:szCs w:val="16"/>
        </w:rPr>
        <w:t xml:space="preserve">, </w:t>
      </w:r>
      <w:r w:rsidR="00916BB5" w:rsidRPr="00A44524">
        <w:rPr>
          <w:rFonts w:ascii="Calibri Light" w:hAnsi="Calibri Light"/>
          <w:b/>
          <w:sz w:val="16"/>
          <w:szCs w:val="16"/>
        </w:rPr>
        <w:t xml:space="preserve">le Conseil Municipal légalement convoqué, s’est réuni à la Mairie en séance publique </w:t>
      </w:r>
      <w:r w:rsidR="008725EF" w:rsidRPr="00A44524">
        <w:rPr>
          <w:rFonts w:ascii="Calibri Light" w:hAnsi="Calibri Light"/>
          <w:b/>
          <w:sz w:val="16"/>
          <w:szCs w:val="16"/>
        </w:rPr>
        <w:t xml:space="preserve">et extraordinaire </w:t>
      </w:r>
      <w:r w:rsidR="00916BB5" w:rsidRPr="00A44524">
        <w:rPr>
          <w:rFonts w:ascii="Calibri Light" w:hAnsi="Calibri Light"/>
          <w:b/>
          <w:sz w:val="16"/>
          <w:szCs w:val="16"/>
        </w:rPr>
        <w:t xml:space="preserve">sous la présidence de </w:t>
      </w:r>
      <w:r w:rsidR="007C252A" w:rsidRPr="00A44524">
        <w:rPr>
          <w:rFonts w:ascii="Calibri Light" w:hAnsi="Calibri Light"/>
          <w:b/>
          <w:sz w:val="16"/>
          <w:szCs w:val="16"/>
        </w:rPr>
        <w:t xml:space="preserve">Monsieur </w:t>
      </w:r>
      <w:r w:rsidR="0002612C" w:rsidRPr="00A44524">
        <w:rPr>
          <w:rFonts w:ascii="Calibri Light" w:hAnsi="Calibri Light"/>
          <w:b/>
          <w:sz w:val="16"/>
          <w:szCs w:val="16"/>
        </w:rPr>
        <w:t>Philippe DARCIS</w:t>
      </w:r>
      <w:r w:rsidR="00F14C44" w:rsidRPr="00A44524">
        <w:rPr>
          <w:rFonts w:ascii="Calibri Light" w:hAnsi="Calibri Light"/>
          <w:b/>
          <w:sz w:val="16"/>
          <w:szCs w:val="16"/>
        </w:rPr>
        <w:t>, m</w:t>
      </w:r>
      <w:r w:rsidR="005B21A5" w:rsidRPr="00A44524">
        <w:rPr>
          <w:rFonts w:ascii="Calibri Light" w:hAnsi="Calibri Light"/>
          <w:b/>
          <w:sz w:val="16"/>
          <w:szCs w:val="16"/>
        </w:rPr>
        <w:t>aire</w:t>
      </w:r>
      <w:r w:rsidR="0002612C" w:rsidRPr="00A44524">
        <w:rPr>
          <w:rFonts w:ascii="Calibri Light" w:hAnsi="Calibri Light"/>
          <w:b/>
          <w:sz w:val="16"/>
          <w:szCs w:val="16"/>
        </w:rPr>
        <w:t xml:space="preserve">. </w:t>
      </w:r>
    </w:p>
    <w:p w:rsidR="00916BB5" w:rsidRPr="00A44524" w:rsidRDefault="00916BB5" w:rsidP="00E64E37">
      <w:pPr>
        <w:jc w:val="both"/>
        <w:rPr>
          <w:rFonts w:ascii="Calibri Light" w:hAnsi="Calibri Light"/>
          <w:b/>
          <w:sz w:val="16"/>
          <w:szCs w:val="16"/>
        </w:rPr>
      </w:pPr>
      <w:r w:rsidRPr="00A44524">
        <w:rPr>
          <w:rFonts w:ascii="Calibri Light" w:hAnsi="Calibri Light"/>
          <w:b/>
          <w:sz w:val="16"/>
          <w:szCs w:val="16"/>
        </w:rPr>
        <w:t>Conformément à l’a</w:t>
      </w:r>
      <w:r w:rsidR="00D2566F" w:rsidRPr="00A44524">
        <w:rPr>
          <w:rFonts w:ascii="Calibri Light" w:hAnsi="Calibri Light"/>
          <w:b/>
          <w:sz w:val="16"/>
          <w:szCs w:val="16"/>
        </w:rPr>
        <w:t>rticle L.2121-15 du C</w:t>
      </w:r>
      <w:r w:rsidR="00D51403" w:rsidRPr="00A44524">
        <w:rPr>
          <w:rFonts w:ascii="Calibri Light" w:hAnsi="Calibri Light"/>
          <w:b/>
          <w:sz w:val="16"/>
          <w:szCs w:val="16"/>
        </w:rPr>
        <w:t>.</w:t>
      </w:r>
      <w:r w:rsidR="00D2566F" w:rsidRPr="00A44524">
        <w:rPr>
          <w:rFonts w:ascii="Calibri Light" w:hAnsi="Calibri Light"/>
          <w:b/>
          <w:sz w:val="16"/>
          <w:szCs w:val="16"/>
        </w:rPr>
        <w:t>G</w:t>
      </w:r>
      <w:r w:rsidR="00D51403" w:rsidRPr="00A44524">
        <w:rPr>
          <w:rFonts w:ascii="Calibri Light" w:hAnsi="Calibri Light"/>
          <w:b/>
          <w:sz w:val="16"/>
          <w:szCs w:val="16"/>
        </w:rPr>
        <w:t>.</w:t>
      </w:r>
      <w:r w:rsidR="00D2566F" w:rsidRPr="00A44524">
        <w:rPr>
          <w:rFonts w:ascii="Calibri Light" w:hAnsi="Calibri Light"/>
          <w:b/>
          <w:sz w:val="16"/>
          <w:szCs w:val="16"/>
        </w:rPr>
        <w:t>C</w:t>
      </w:r>
      <w:r w:rsidR="00D51403" w:rsidRPr="00A44524">
        <w:rPr>
          <w:rFonts w:ascii="Calibri Light" w:hAnsi="Calibri Light"/>
          <w:b/>
          <w:sz w:val="16"/>
          <w:szCs w:val="16"/>
        </w:rPr>
        <w:t>.</w:t>
      </w:r>
      <w:r w:rsidR="00D2566F" w:rsidRPr="00A44524">
        <w:rPr>
          <w:rFonts w:ascii="Calibri Light" w:hAnsi="Calibri Light"/>
          <w:b/>
          <w:sz w:val="16"/>
          <w:szCs w:val="16"/>
        </w:rPr>
        <w:t>T</w:t>
      </w:r>
      <w:r w:rsidR="00D51403" w:rsidRPr="00A44524">
        <w:rPr>
          <w:rFonts w:ascii="Calibri Light" w:hAnsi="Calibri Light"/>
          <w:b/>
          <w:sz w:val="16"/>
          <w:szCs w:val="16"/>
        </w:rPr>
        <w:t>.</w:t>
      </w:r>
      <w:r w:rsidR="00D2566F" w:rsidRPr="00A44524">
        <w:rPr>
          <w:rFonts w:ascii="Calibri Light" w:hAnsi="Calibri Light"/>
          <w:b/>
          <w:sz w:val="16"/>
          <w:szCs w:val="16"/>
        </w:rPr>
        <w:t xml:space="preserve">, </w:t>
      </w:r>
      <w:r w:rsidR="00B72E1A" w:rsidRPr="00A44524">
        <w:rPr>
          <w:rFonts w:ascii="Calibri Light" w:hAnsi="Calibri Light"/>
          <w:b/>
          <w:sz w:val="16"/>
          <w:szCs w:val="16"/>
        </w:rPr>
        <w:t>M</w:t>
      </w:r>
      <w:r w:rsidR="008725EF" w:rsidRPr="00A44524">
        <w:rPr>
          <w:rFonts w:ascii="Calibri Light" w:hAnsi="Calibri Light"/>
          <w:b/>
          <w:sz w:val="16"/>
          <w:szCs w:val="16"/>
        </w:rPr>
        <w:t>adame BARON Marie-Annick</w:t>
      </w:r>
      <w:r w:rsidR="008352C0" w:rsidRPr="00A44524">
        <w:rPr>
          <w:rFonts w:ascii="Calibri Light" w:hAnsi="Calibri Light"/>
          <w:b/>
          <w:sz w:val="16"/>
          <w:szCs w:val="16"/>
        </w:rPr>
        <w:t xml:space="preserve"> </w:t>
      </w:r>
      <w:r w:rsidR="007C6582" w:rsidRPr="00A44524">
        <w:rPr>
          <w:rFonts w:ascii="Calibri Light" w:hAnsi="Calibri Light"/>
          <w:b/>
          <w:sz w:val="16"/>
          <w:szCs w:val="16"/>
        </w:rPr>
        <w:t>est nommé</w:t>
      </w:r>
      <w:r w:rsidR="008725EF" w:rsidRPr="00A44524">
        <w:rPr>
          <w:rFonts w:ascii="Calibri Light" w:hAnsi="Calibri Light"/>
          <w:b/>
          <w:sz w:val="16"/>
          <w:szCs w:val="16"/>
        </w:rPr>
        <w:t>e</w:t>
      </w:r>
      <w:r w:rsidR="0002612C" w:rsidRPr="00A44524">
        <w:rPr>
          <w:rFonts w:ascii="Calibri Light" w:hAnsi="Calibri Light"/>
          <w:b/>
          <w:sz w:val="16"/>
          <w:szCs w:val="16"/>
        </w:rPr>
        <w:t xml:space="preserve"> </w:t>
      </w:r>
      <w:r w:rsidRPr="00A44524">
        <w:rPr>
          <w:rFonts w:ascii="Calibri Light" w:hAnsi="Calibri Light"/>
          <w:b/>
          <w:sz w:val="16"/>
          <w:szCs w:val="16"/>
        </w:rPr>
        <w:t>secrétaire de séance.</w:t>
      </w:r>
    </w:p>
    <w:p w:rsidR="00E979E3" w:rsidRPr="00A44524" w:rsidRDefault="00916BB5" w:rsidP="008F6111">
      <w:pPr>
        <w:jc w:val="both"/>
        <w:rPr>
          <w:rFonts w:ascii="Calibri Light" w:hAnsi="Calibri Light"/>
          <w:b/>
          <w:sz w:val="16"/>
          <w:szCs w:val="16"/>
        </w:rPr>
      </w:pPr>
      <w:r w:rsidRPr="00A44524">
        <w:rPr>
          <w:rFonts w:ascii="Calibri Light" w:hAnsi="Calibri Light"/>
          <w:b/>
          <w:sz w:val="16"/>
          <w:szCs w:val="16"/>
          <w:u w:val="single"/>
        </w:rPr>
        <w:t>Membres présents</w:t>
      </w:r>
      <w:r w:rsidRPr="00A44524">
        <w:rPr>
          <w:rFonts w:ascii="Calibri Light" w:hAnsi="Calibri Light"/>
          <w:b/>
          <w:sz w:val="16"/>
          <w:szCs w:val="16"/>
        </w:rPr>
        <w:t xml:space="preserve">: </w:t>
      </w:r>
      <w:r w:rsidR="007D5415" w:rsidRPr="00A44524">
        <w:rPr>
          <w:rFonts w:ascii="Calibri Light" w:hAnsi="Calibri Light"/>
          <w:b/>
          <w:sz w:val="16"/>
          <w:szCs w:val="16"/>
        </w:rPr>
        <w:t xml:space="preserve">MM. &amp; Mmes </w:t>
      </w:r>
      <w:r w:rsidR="0002612C" w:rsidRPr="00A44524">
        <w:rPr>
          <w:rFonts w:ascii="Calibri Light" w:hAnsi="Calibri Light"/>
          <w:b/>
          <w:sz w:val="16"/>
          <w:szCs w:val="16"/>
        </w:rPr>
        <w:t>DARCIS Philippe – BARON Marie-Annick – BARBIER Stéphane –</w:t>
      </w:r>
      <w:r w:rsidR="00DD698D" w:rsidRPr="00A44524">
        <w:rPr>
          <w:rFonts w:ascii="Calibri Light" w:hAnsi="Calibri Light"/>
          <w:b/>
          <w:sz w:val="16"/>
          <w:szCs w:val="16"/>
        </w:rPr>
        <w:t xml:space="preserve"> </w:t>
      </w:r>
      <w:r w:rsidR="008725EF" w:rsidRPr="00A44524">
        <w:rPr>
          <w:rFonts w:ascii="Calibri Light" w:hAnsi="Calibri Light"/>
          <w:b/>
          <w:sz w:val="16"/>
          <w:szCs w:val="16"/>
        </w:rPr>
        <w:t xml:space="preserve">CANIVET Aurélie </w:t>
      </w:r>
      <w:r w:rsidR="0002612C" w:rsidRPr="00A44524">
        <w:rPr>
          <w:rFonts w:ascii="Calibri Light" w:hAnsi="Calibri Light"/>
          <w:b/>
          <w:sz w:val="16"/>
          <w:szCs w:val="16"/>
        </w:rPr>
        <w:t xml:space="preserve">– </w:t>
      </w:r>
      <w:r w:rsidR="00786A7C">
        <w:rPr>
          <w:rFonts w:ascii="Calibri Light" w:hAnsi="Calibri Light"/>
          <w:b/>
          <w:sz w:val="16"/>
          <w:szCs w:val="16"/>
        </w:rPr>
        <w:t>DESREUMAUX Gaëtan -</w:t>
      </w:r>
      <w:r w:rsidR="0002612C" w:rsidRPr="00A44524">
        <w:rPr>
          <w:rFonts w:ascii="Calibri Light" w:hAnsi="Calibri Light"/>
          <w:b/>
          <w:sz w:val="16"/>
          <w:szCs w:val="16"/>
        </w:rPr>
        <w:t xml:space="preserve">DHAILLY Karine - GAUDECHON Ludovic – </w:t>
      </w:r>
      <w:r w:rsidR="00B72E1A" w:rsidRPr="00A44524">
        <w:rPr>
          <w:rFonts w:ascii="Calibri Light" w:hAnsi="Calibri Light"/>
          <w:b/>
          <w:sz w:val="16"/>
          <w:szCs w:val="16"/>
        </w:rPr>
        <w:t>TOUZÉ Roland</w:t>
      </w:r>
    </w:p>
    <w:p w:rsidR="00227AA2" w:rsidRPr="00A44524" w:rsidRDefault="00227AA2" w:rsidP="008F6111">
      <w:pPr>
        <w:jc w:val="both"/>
        <w:rPr>
          <w:rFonts w:ascii="Calibri Light" w:hAnsi="Calibri Light"/>
          <w:b/>
          <w:sz w:val="22"/>
          <w:szCs w:val="22"/>
        </w:rPr>
      </w:pPr>
    </w:p>
    <w:p w:rsidR="00227AA2" w:rsidRPr="008725EF" w:rsidRDefault="00227AA2" w:rsidP="00227AA2">
      <w:pPr>
        <w:jc w:val="both"/>
        <w:rPr>
          <w:rFonts w:asciiTheme="minorHAnsi" w:hAnsiTheme="minorHAnsi" w:cstheme="minorHAnsi"/>
          <w:sz w:val="22"/>
          <w:szCs w:val="22"/>
        </w:rPr>
      </w:pPr>
      <w:r w:rsidRPr="00A44524">
        <w:rPr>
          <w:rFonts w:asciiTheme="minorHAnsi" w:hAnsiTheme="minorHAnsi" w:cstheme="minorHAnsi"/>
          <w:b/>
          <w:sz w:val="22"/>
          <w:szCs w:val="22"/>
          <w:u w:val="single"/>
        </w:rPr>
        <w:t xml:space="preserve">Approbation du procès-verbal du </w:t>
      </w:r>
      <w:r w:rsidR="00C3147E">
        <w:rPr>
          <w:rFonts w:asciiTheme="minorHAnsi" w:hAnsiTheme="minorHAnsi" w:cstheme="minorHAnsi"/>
          <w:b/>
          <w:sz w:val="22"/>
          <w:szCs w:val="22"/>
          <w:u w:val="single"/>
        </w:rPr>
        <w:t>17</w:t>
      </w:r>
      <w:r w:rsidR="008725EF" w:rsidRPr="00A44524">
        <w:rPr>
          <w:rFonts w:asciiTheme="minorHAnsi" w:hAnsiTheme="minorHAnsi" w:cstheme="minorHAnsi"/>
          <w:b/>
          <w:sz w:val="22"/>
          <w:szCs w:val="22"/>
          <w:u w:val="single"/>
        </w:rPr>
        <w:t xml:space="preserve"> avril 2021</w:t>
      </w:r>
      <w:r w:rsidRPr="00A44524">
        <w:rPr>
          <w:rFonts w:asciiTheme="minorHAnsi" w:hAnsiTheme="minorHAnsi" w:cstheme="minorHAnsi"/>
          <w:sz w:val="22"/>
          <w:szCs w:val="22"/>
        </w:rPr>
        <w:t xml:space="preserve"> : Le Conseil Municipal, après lecture du procès-verbal du </w:t>
      </w:r>
      <w:r w:rsidR="00C3147E">
        <w:rPr>
          <w:rFonts w:asciiTheme="minorHAnsi" w:hAnsiTheme="minorHAnsi" w:cstheme="minorHAnsi"/>
          <w:sz w:val="22"/>
          <w:szCs w:val="22"/>
        </w:rPr>
        <w:t>17</w:t>
      </w:r>
      <w:r w:rsidR="008725EF" w:rsidRPr="00A44524">
        <w:rPr>
          <w:rFonts w:asciiTheme="minorHAnsi" w:hAnsiTheme="minorHAnsi" w:cstheme="minorHAnsi"/>
          <w:sz w:val="22"/>
          <w:szCs w:val="22"/>
        </w:rPr>
        <w:t xml:space="preserve"> avril 2021</w:t>
      </w:r>
      <w:r w:rsidRPr="00A44524">
        <w:rPr>
          <w:rFonts w:asciiTheme="minorHAnsi" w:hAnsiTheme="minorHAnsi" w:cstheme="minorHAnsi"/>
          <w:sz w:val="22"/>
          <w:szCs w:val="22"/>
        </w:rPr>
        <w:t xml:space="preserve"> par Monsieur le Maire, approuve celui-ci à l’unanimité</w:t>
      </w:r>
      <w:r w:rsidRPr="008725EF">
        <w:rPr>
          <w:rFonts w:asciiTheme="minorHAnsi" w:hAnsiTheme="minorHAnsi" w:cstheme="minorHAnsi"/>
          <w:sz w:val="22"/>
          <w:szCs w:val="22"/>
        </w:rPr>
        <w:t>.</w:t>
      </w:r>
    </w:p>
    <w:p w:rsidR="00246B02" w:rsidRPr="004A6A64" w:rsidRDefault="00246B02" w:rsidP="00227AA2">
      <w:pPr>
        <w:jc w:val="both"/>
        <w:rPr>
          <w:rFonts w:asciiTheme="majorHAnsi" w:hAnsiTheme="majorHAnsi"/>
          <w:sz w:val="24"/>
          <w:szCs w:val="24"/>
        </w:rPr>
      </w:pPr>
    </w:p>
    <w:p w:rsidR="00246B02" w:rsidRPr="004A6A64" w:rsidRDefault="00246B02" w:rsidP="00246B02">
      <w:pPr>
        <w:jc w:val="center"/>
        <w:rPr>
          <w:rFonts w:asciiTheme="majorHAnsi" w:hAnsiTheme="majorHAnsi"/>
          <w:b/>
          <w:sz w:val="24"/>
          <w:szCs w:val="24"/>
          <w:u w:val="single"/>
        </w:rPr>
      </w:pPr>
      <w:r w:rsidRPr="004A6A64">
        <w:rPr>
          <w:rFonts w:asciiTheme="majorHAnsi" w:hAnsiTheme="majorHAnsi"/>
          <w:b/>
          <w:sz w:val="24"/>
          <w:szCs w:val="24"/>
          <w:u w:val="single"/>
        </w:rPr>
        <w:t>ORDRE DU JOUR</w:t>
      </w:r>
    </w:p>
    <w:p w:rsidR="00B72E1A" w:rsidRDefault="00BB7315" w:rsidP="004119BC">
      <w:pPr>
        <w:pStyle w:val="Paragraphedeliste"/>
        <w:numPr>
          <w:ilvl w:val="0"/>
          <w:numId w:val="6"/>
        </w:numPr>
        <w:jc w:val="center"/>
        <w:rPr>
          <w:rFonts w:asciiTheme="majorHAnsi" w:hAnsiTheme="majorHAnsi"/>
          <w:sz w:val="24"/>
          <w:szCs w:val="24"/>
        </w:rPr>
      </w:pPr>
      <w:r>
        <w:rPr>
          <w:rFonts w:asciiTheme="majorHAnsi" w:hAnsiTheme="majorHAnsi"/>
          <w:sz w:val="24"/>
          <w:szCs w:val="24"/>
        </w:rPr>
        <w:t>Désignation du Correspondant défense</w:t>
      </w:r>
    </w:p>
    <w:p w:rsidR="00BB7315" w:rsidRDefault="00BB7315" w:rsidP="004119BC">
      <w:pPr>
        <w:pStyle w:val="Paragraphedeliste"/>
        <w:numPr>
          <w:ilvl w:val="0"/>
          <w:numId w:val="6"/>
        </w:numPr>
        <w:jc w:val="center"/>
        <w:rPr>
          <w:rFonts w:asciiTheme="majorHAnsi" w:hAnsiTheme="majorHAnsi"/>
          <w:sz w:val="24"/>
          <w:szCs w:val="24"/>
        </w:rPr>
      </w:pPr>
      <w:r>
        <w:rPr>
          <w:rFonts w:asciiTheme="majorHAnsi" w:hAnsiTheme="majorHAnsi"/>
          <w:sz w:val="24"/>
          <w:szCs w:val="24"/>
        </w:rPr>
        <w:t>Désignation du responsable RGPD</w:t>
      </w:r>
    </w:p>
    <w:p w:rsidR="00BB7315" w:rsidRDefault="00BB7315" w:rsidP="004119BC">
      <w:pPr>
        <w:pStyle w:val="Paragraphedeliste"/>
        <w:numPr>
          <w:ilvl w:val="0"/>
          <w:numId w:val="6"/>
        </w:numPr>
        <w:jc w:val="center"/>
        <w:rPr>
          <w:rFonts w:asciiTheme="majorHAnsi" w:hAnsiTheme="majorHAnsi"/>
          <w:sz w:val="24"/>
          <w:szCs w:val="24"/>
        </w:rPr>
      </w:pPr>
      <w:r>
        <w:rPr>
          <w:rFonts w:asciiTheme="majorHAnsi" w:hAnsiTheme="majorHAnsi"/>
          <w:sz w:val="24"/>
          <w:szCs w:val="24"/>
        </w:rPr>
        <w:t>Désignation du responsable du document unique</w:t>
      </w:r>
    </w:p>
    <w:p w:rsidR="00BB7315" w:rsidRDefault="00BB7315" w:rsidP="004119BC">
      <w:pPr>
        <w:pStyle w:val="Paragraphedeliste"/>
        <w:numPr>
          <w:ilvl w:val="0"/>
          <w:numId w:val="6"/>
        </w:numPr>
        <w:jc w:val="center"/>
        <w:rPr>
          <w:rFonts w:asciiTheme="majorHAnsi" w:hAnsiTheme="majorHAnsi"/>
          <w:sz w:val="24"/>
          <w:szCs w:val="24"/>
        </w:rPr>
      </w:pPr>
      <w:r>
        <w:rPr>
          <w:rFonts w:asciiTheme="majorHAnsi" w:hAnsiTheme="majorHAnsi"/>
          <w:sz w:val="24"/>
          <w:szCs w:val="24"/>
        </w:rPr>
        <w:t>Désignation des délégués des syndicats</w:t>
      </w:r>
    </w:p>
    <w:p w:rsidR="00BB7315" w:rsidRDefault="00BB7315" w:rsidP="004119BC">
      <w:pPr>
        <w:pStyle w:val="Paragraphedeliste"/>
        <w:numPr>
          <w:ilvl w:val="0"/>
          <w:numId w:val="6"/>
        </w:numPr>
        <w:jc w:val="center"/>
        <w:rPr>
          <w:rFonts w:asciiTheme="majorHAnsi" w:hAnsiTheme="majorHAnsi"/>
          <w:sz w:val="24"/>
          <w:szCs w:val="24"/>
        </w:rPr>
      </w:pPr>
      <w:r>
        <w:rPr>
          <w:rFonts w:asciiTheme="majorHAnsi" w:hAnsiTheme="majorHAnsi"/>
          <w:sz w:val="24"/>
          <w:szCs w:val="24"/>
        </w:rPr>
        <w:t>Désignation des membres des commissions communales</w:t>
      </w:r>
    </w:p>
    <w:p w:rsidR="00BB7315" w:rsidRDefault="00BB7315" w:rsidP="004119BC">
      <w:pPr>
        <w:pStyle w:val="Paragraphedeliste"/>
        <w:numPr>
          <w:ilvl w:val="0"/>
          <w:numId w:val="6"/>
        </w:numPr>
        <w:jc w:val="center"/>
        <w:rPr>
          <w:rFonts w:asciiTheme="majorHAnsi" w:hAnsiTheme="majorHAnsi"/>
          <w:sz w:val="24"/>
          <w:szCs w:val="24"/>
        </w:rPr>
      </w:pPr>
      <w:r>
        <w:rPr>
          <w:rFonts w:asciiTheme="majorHAnsi" w:hAnsiTheme="majorHAnsi"/>
          <w:sz w:val="24"/>
          <w:szCs w:val="24"/>
        </w:rPr>
        <w:t>Désignation des membres de la Commission d’Appel d’Offres</w:t>
      </w:r>
    </w:p>
    <w:p w:rsidR="008614EA" w:rsidRDefault="008614EA" w:rsidP="004119BC">
      <w:pPr>
        <w:pStyle w:val="Paragraphedeliste"/>
        <w:numPr>
          <w:ilvl w:val="0"/>
          <w:numId w:val="6"/>
        </w:numPr>
        <w:jc w:val="center"/>
        <w:rPr>
          <w:rFonts w:asciiTheme="majorHAnsi" w:hAnsiTheme="majorHAnsi"/>
          <w:sz w:val="24"/>
          <w:szCs w:val="24"/>
        </w:rPr>
      </w:pPr>
      <w:r>
        <w:rPr>
          <w:rFonts w:asciiTheme="majorHAnsi" w:hAnsiTheme="majorHAnsi"/>
          <w:sz w:val="24"/>
          <w:szCs w:val="24"/>
        </w:rPr>
        <w:t xml:space="preserve">Vote des taux d’imposition </w:t>
      </w:r>
      <w:r w:rsidR="001C0406">
        <w:rPr>
          <w:rFonts w:asciiTheme="majorHAnsi" w:hAnsiTheme="majorHAnsi"/>
          <w:sz w:val="24"/>
          <w:szCs w:val="24"/>
        </w:rPr>
        <w:t>des taxes locales pour 2021</w:t>
      </w:r>
    </w:p>
    <w:p w:rsidR="008614EA" w:rsidRDefault="008614EA" w:rsidP="004119BC">
      <w:pPr>
        <w:pStyle w:val="Paragraphedeliste"/>
        <w:numPr>
          <w:ilvl w:val="0"/>
          <w:numId w:val="6"/>
        </w:numPr>
        <w:jc w:val="center"/>
        <w:rPr>
          <w:rFonts w:asciiTheme="majorHAnsi" w:hAnsiTheme="majorHAnsi"/>
          <w:sz w:val="24"/>
          <w:szCs w:val="24"/>
        </w:rPr>
      </w:pPr>
      <w:r>
        <w:rPr>
          <w:rFonts w:asciiTheme="majorHAnsi" w:hAnsiTheme="majorHAnsi"/>
          <w:sz w:val="24"/>
          <w:szCs w:val="24"/>
        </w:rPr>
        <w:t xml:space="preserve">Transfert de crédits </w:t>
      </w:r>
      <w:r w:rsidR="001C0406">
        <w:rPr>
          <w:rFonts w:asciiTheme="majorHAnsi" w:hAnsiTheme="majorHAnsi"/>
          <w:sz w:val="24"/>
          <w:szCs w:val="24"/>
        </w:rPr>
        <w:t>au budget primitif 2021</w:t>
      </w:r>
    </w:p>
    <w:p w:rsidR="00BB7315" w:rsidRPr="00BB7315" w:rsidRDefault="00BB7315" w:rsidP="004119BC">
      <w:pPr>
        <w:pStyle w:val="Paragraphedeliste"/>
        <w:numPr>
          <w:ilvl w:val="0"/>
          <w:numId w:val="6"/>
        </w:numPr>
        <w:jc w:val="center"/>
        <w:rPr>
          <w:rFonts w:asciiTheme="majorHAnsi" w:hAnsiTheme="majorHAnsi"/>
          <w:sz w:val="22"/>
          <w:szCs w:val="22"/>
        </w:rPr>
      </w:pPr>
      <w:r w:rsidRPr="00BB7315">
        <w:rPr>
          <w:rFonts w:asciiTheme="majorHAnsi" w:hAnsiTheme="majorHAnsi"/>
          <w:sz w:val="22"/>
          <w:szCs w:val="22"/>
        </w:rPr>
        <w:t>Bureau de vote pour les élections départementales et régionales des 20 et 27 juin 2021</w:t>
      </w:r>
    </w:p>
    <w:p w:rsidR="00DE0642" w:rsidRDefault="00DE0642" w:rsidP="00D92E38">
      <w:pPr>
        <w:jc w:val="both"/>
        <w:rPr>
          <w:rFonts w:asciiTheme="majorHAnsi" w:hAnsiTheme="majorHAnsi"/>
          <w:sz w:val="24"/>
          <w:szCs w:val="24"/>
        </w:rPr>
      </w:pPr>
    </w:p>
    <w:p w:rsidR="00D92E38" w:rsidRPr="00A44524" w:rsidRDefault="0002612C" w:rsidP="00D92E38">
      <w:pPr>
        <w:shd w:val="clear" w:color="auto" w:fill="C6D9F1" w:themeFill="text2" w:themeFillTint="33"/>
        <w:jc w:val="both"/>
        <w:rPr>
          <w:rFonts w:asciiTheme="majorHAnsi" w:hAnsiTheme="majorHAnsi"/>
          <w:sz w:val="22"/>
          <w:szCs w:val="22"/>
        </w:rPr>
      </w:pPr>
      <w:r w:rsidRPr="00A44524">
        <w:rPr>
          <w:rFonts w:asciiTheme="majorHAnsi" w:hAnsiTheme="majorHAnsi"/>
          <w:b/>
          <w:sz w:val="22"/>
          <w:szCs w:val="22"/>
        </w:rPr>
        <w:t>Délibé</w:t>
      </w:r>
      <w:r w:rsidR="00BB7315">
        <w:rPr>
          <w:rFonts w:asciiTheme="majorHAnsi" w:hAnsiTheme="majorHAnsi"/>
          <w:b/>
          <w:sz w:val="22"/>
          <w:szCs w:val="22"/>
        </w:rPr>
        <w:t>ration n° 27</w:t>
      </w:r>
      <w:r w:rsidR="00B72E1A" w:rsidRPr="00A44524">
        <w:rPr>
          <w:rFonts w:asciiTheme="majorHAnsi" w:hAnsiTheme="majorHAnsi"/>
          <w:b/>
          <w:sz w:val="22"/>
          <w:szCs w:val="22"/>
        </w:rPr>
        <w:t>/04/2021</w:t>
      </w:r>
      <w:r w:rsidR="00D92E38" w:rsidRPr="00A44524">
        <w:rPr>
          <w:rFonts w:asciiTheme="majorHAnsi" w:hAnsiTheme="majorHAnsi"/>
          <w:b/>
          <w:sz w:val="22"/>
          <w:szCs w:val="22"/>
        </w:rPr>
        <w:t xml:space="preserve"> – </w:t>
      </w:r>
      <w:r w:rsidR="00BB7315">
        <w:rPr>
          <w:rFonts w:asciiTheme="majorHAnsi" w:hAnsiTheme="majorHAnsi"/>
          <w:b/>
          <w:sz w:val="22"/>
          <w:szCs w:val="22"/>
        </w:rPr>
        <w:t>Désignation du Correspondant Défense</w:t>
      </w:r>
    </w:p>
    <w:p w:rsidR="00D92E38" w:rsidRDefault="00D92E38" w:rsidP="00D92E38">
      <w:pPr>
        <w:jc w:val="both"/>
        <w:rPr>
          <w:rFonts w:asciiTheme="majorHAnsi" w:hAnsiTheme="majorHAnsi"/>
          <w:sz w:val="22"/>
          <w:szCs w:val="22"/>
        </w:rPr>
      </w:pPr>
    </w:p>
    <w:p w:rsidR="005D7530" w:rsidRPr="002B3353" w:rsidRDefault="005D7530" w:rsidP="005D7530">
      <w:pPr>
        <w:jc w:val="both"/>
        <w:rPr>
          <w:rFonts w:asciiTheme="majorHAnsi" w:hAnsiTheme="majorHAnsi"/>
          <w:sz w:val="24"/>
          <w:szCs w:val="24"/>
        </w:rPr>
      </w:pPr>
      <w:r w:rsidRPr="002B3353">
        <w:rPr>
          <w:rFonts w:asciiTheme="majorHAnsi" w:hAnsiTheme="majorHAnsi"/>
          <w:sz w:val="24"/>
          <w:szCs w:val="24"/>
        </w:rPr>
        <w:t>Monsieur le Maire informe l’Assemblée délibérante, que créée en 2001 par le Ministère délégué aux Anciens combattants, la fonction de « correspondant défense » à vocation à développer le lien armée-nation et promouvoir l’esprit de défense. Le rôle du « correspondant défense » est essentiel pour associer pleinement tous les citoyens aux questions de défense. En tant qu’élu, il peut mener des actions de proximité efficaces. Au sein de chaque conseil municipal est désigné un interlocuteur privilégié des administrés et des autorités civiles et militaires du département et de la région sur la question de défense.</w:t>
      </w:r>
      <w:r w:rsidR="00A050DD">
        <w:rPr>
          <w:rFonts w:asciiTheme="majorHAnsi" w:hAnsiTheme="majorHAnsi"/>
          <w:sz w:val="24"/>
          <w:szCs w:val="24"/>
        </w:rPr>
        <w:t xml:space="preserve"> I</w:t>
      </w:r>
      <w:r w:rsidRPr="002B3353">
        <w:rPr>
          <w:rFonts w:asciiTheme="majorHAnsi" w:hAnsiTheme="majorHAnsi"/>
          <w:sz w:val="24"/>
          <w:szCs w:val="24"/>
        </w:rPr>
        <w:t>l est souhaitable que ce réseau, étendu à l’ensemble des communes de France, soit maintenu et renforcé.</w:t>
      </w:r>
    </w:p>
    <w:p w:rsidR="00A050DD" w:rsidRDefault="00A050DD" w:rsidP="005D7530">
      <w:pPr>
        <w:jc w:val="both"/>
        <w:rPr>
          <w:rFonts w:asciiTheme="majorHAnsi" w:hAnsiTheme="majorHAnsi"/>
          <w:sz w:val="24"/>
          <w:szCs w:val="24"/>
        </w:rPr>
      </w:pPr>
      <w:r>
        <w:rPr>
          <w:rFonts w:asciiTheme="majorHAnsi" w:hAnsiTheme="majorHAnsi"/>
          <w:sz w:val="24"/>
          <w:szCs w:val="24"/>
        </w:rPr>
        <w:t>Vu le tableau du conseil municipal modifié le 9 avril 2021, Monsieur le Maire demande aux membres du Conseil Municipal de nommer un « Correspondant défense ».</w:t>
      </w:r>
    </w:p>
    <w:p w:rsidR="00A050DD" w:rsidRDefault="00A050DD" w:rsidP="005D7530">
      <w:pPr>
        <w:jc w:val="both"/>
        <w:rPr>
          <w:rFonts w:asciiTheme="majorHAnsi" w:hAnsiTheme="majorHAnsi"/>
          <w:b/>
          <w:sz w:val="24"/>
          <w:szCs w:val="24"/>
        </w:rPr>
      </w:pPr>
    </w:p>
    <w:p w:rsidR="005D7530" w:rsidRPr="002B3353" w:rsidRDefault="00A050DD" w:rsidP="005D7530">
      <w:pPr>
        <w:jc w:val="both"/>
        <w:rPr>
          <w:rFonts w:asciiTheme="majorHAnsi" w:hAnsiTheme="majorHAnsi"/>
          <w:sz w:val="24"/>
          <w:szCs w:val="24"/>
        </w:rPr>
      </w:pPr>
      <w:r>
        <w:rPr>
          <w:rFonts w:asciiTheme="majorHAnsi" w:hAnsiTheme="majorHAnsi"/>
          <w:b/>
          <w:sz w:val="24"/>
          <w:szCs w:val="24"/>
        </w:rPr>
        <w:t>A</w:t>
      </w:r>
      <w:r w:rsidR="005D7530" w:rsidRPr="002B3353">
        <w:rPr>
          <w:rFonts w:asciiTheme="majorHAnsi" w:hAnsiTheme="majorHAnsi"/>
          <w:b/>
          <w:sz w:val="24"/>
          <w:szCs w:val="24"/>
        </w:rPr>
        <w:t xml:space="preserve">près en avoir délibéré et à l’unanimité, les membres </w:t>
      </w:r>
      <w:r w:rsidR="005736AD">
        <w:rPr>
          <w:rFonts w:asciiTheme="majorHAnsi" w:hAnsiTheme="majorHAnsi"/>
          <w:b/>
          <w:sz w:val="24"/>
          <w:szCs w:val="24"/>
        </w:rPr>
        <w:t xml:space="preserve">du conseil municipal DÉSIGNENT, </w:t>
      </w:r>
      <w:r w:rsidR="00802AF7">
        <w:rPr>
          <w:rFonts w:asciiTheme="majorHAnsi" w:hAnsiTheme="majorHAnsi"/>
          <w:b/>
          <w:sz w:val="24"/>
          <w:szCs w:val="24"/>
        </w:rPr>
        <w:t>Madame Aurélie CANIVET</w:t>
      </w:r>
      <w:r>
        <w:rPr>
          <w:rFonts w:asciiTheme="majorHAnsi" w:hAnsiTheme="majorHAnsi"/>
          <w:b/>
          <w:sz w:val="24"/>
          <w:szCs w:val="24"/>
        </w:rPr>
        <w:t xml:space="preserve"> </w:t>
      </w:r>
      <w:r w:rsidR="005D7530" w:rsidRPr="002B3353">
        <w:rPr>
          <w:rFonts w:asciiTheme="majorHAnsi" w:hAnsiTheme="majorHAnsi"/>
          <w:b/>
          <w:sz w:val="24"/>
          <w:szCs w:val="24"/>
        </w:rPr>
        <w:t>« CORRESPONDANT DÉFENSE</w:t>
      </w:r>
      <w:r w:rsidR="005D7530" w:rsidRPr="002B3353">
        <w:rPr>
          <w:rFonts w:asciiTheme="majorHAnsi" w:hAnsiTheme="majorHAnsi"/>
          <w:sz w:val="24"/>
          <w:szCs w:val="24"/>
        </w:rPr>
        <w:t xml:space="preserve"> ». </w:t>
      </w:r>
    </w:p>
    <w:p w:rsidR="00BB7315" w:rsidRPr="004119BC" w:rsidRDefault="00BB7315" w:rsidP="00BB7315">
      <w:pPr>
        <w:jc w:val="both"/>
        <w:rPr>
          <w:rFonts w:asciiTheme="minorHAnsi" w:hAnsiTheme="minorHAnsi" w:cstheme="minorHAnsi"/>
          <w:i/>
          <w:sz w:val="22"/>
          <w:szCs w:val="22"/>
        </w:rPr>
      </w:pPr>
    </w:p>
    <w:p w:rsidR="00044A83" w:rsidRPr="00A44524" w:rsidRDefault="00BB7315" w:rsidP="00044A83">
      <w:pPr>
        <w:shd w:val="clear" w:color="auto" w:fill="C6D9F1" w:themeFill="text2" w:themeFillTint="33"/>
        <w:jc w:val="both"/>
        <w:rPr>
          <w:rFonts w:asciiTheme="majorHAnsi" w:hAnsiTheme="majorHAnsi"/>
          <w:sz w:val="22"/>
          <w:szCs w:val="22"/>
        </w:rPr>
      </w:pPr>
      <w:r>
        <w:rPr>
          <w:rFonts w:asciiTheme="majorHAnsi" w:hAnsiTheme="majorHAnsi"/>
          <w:b/>
          <w:sz w:val="22"/>
          <w:szCs w:val="22"/>
        </w:rPr>
        <w:t>Délibération n° 28</w:t>
      </w:r>
      <w:r w:rsidR="00044A83" w:rsidRPr="00A44524">
        <w:rPr>
          <w:rFonts w:asciiTheme="majorHAnsi" w:hAnsiTheme="majorHAnsi"/>
          <w:b/>
          <w:sz w:val="22"/>
          <w:szCs w:val="22"/>
        </w:rPr>
        <w:t xml:space="preserve">/04/2021 – </w:t>
      </w:r>
      <w:r>
        <w:rPr>
          <w:rFonts w:asciiTheme="majorHAnsi" w:hAnsiTheme="majorHAnsi"/>
          <w:b/>
          <w:sz w:val="22"/>
          <w:szCs w:val="22"/>
        </w:rPr>
        <w:t>Désignation du responsable RGDP</w:t>
      </w:r>
    </w:p>
    <w:p w:rsidR="00044A83" w:rsidRDefault="00044A83" w:rsidP="00C20C2F">
      <w:pPr>
        <w:pStyle w:val="Sansinterligne"/>
        <w:ind w:right="567"/>
        <w:jc w:val="both"/>
        <w:rPr>
          <w:rFonts w:asciiTheme="minorHAnsi" w:hAnsiTheme="minorHAnsi" w:cstheme="minorHAnsi"/>
          <w:b/>
          <w:i/>
          <w:sz w:val="22"/>
          <w:szCs w:val="22"/>
          <w:u w:val="single"/>
        </w:rPr>
      </w:pPr>
    </w:p>
    <w:p w:rsidR="00CF718C" w:rsidRPr="00922F23" w:rsidRDefault="00CF718C" w:rsidP="00CF718C">
      <w:pPr>
        <w:overflowPunct/>
        <w:autoSpaceDE/>
        <w:adjustRightInd/>
        <w:jc w:val="both"/>
        <w:rPr>
          <w:rFonts w:asciiTheme="minorHAnsi" w:hAnsiTheme="minorHAnsi"/>
          <w:i/>
          <w:sz w:val="22"/>
          <w:szCs w:val="22"/>
        </w:rPr>
      </w:pPr>
      <w:r>
        <w:rPr>
          <w:rFonts w:asciiTheme="minorHAnsi" w:hAnsiTheme="minorHAnsi"/>
          <w:i/>
          <w:sz w:val="22"/>
          <w:szCs w:val="22"/>
        </w:rPr>
        <w:t>Vu le tableau du Conseil Municipal modifié le 9 avril 2021,</w:t>
      </w:r>
    </w:p>
    <w:p w:rsidR="00CF718C" w:rsidRPr="00922F23" w:rsidRDefault="00CF718C" w:rsidP="00CF718C">
      <w:pPr>
        <w:overflowPunct/>
        <w:autoSpaceDE/>
        <w:adjustRightInd/>
        <w:jc w:val="both"/>
        <w:rPr>
          <w:rFonts w:asciiTheme="minorHAnsi" w:hAnsiTheme="minorHAnsi"/>
          <w:i/>
          <w:sz w:val="22"/>
          <w:szCs w:val="22"/>
        </w:rPr>
      </w:pPr>
      <w:r w:rsidRPr="00922F23">
        <w:rPr>
          <w:rFonts w:asciiTheme="minorHAnsi" w:hAnsiTheme="minorHAnsi"/>
          <w:i/>
          <w:sz w:val="22"/>
          <w:szCs w:val="22"/>
        </w:rPr>
        <w:t>Entendu le rapport de Monsieur le Maire exposant la nécessité de nommer un « Responsable du traitement des Données Personnelles »,</w:t>
      </w:r>
    </w:p>
    <w:p w:rsidR="00CF718C" w:rsidRPr="00922F23" w:rsidRDefault="00CF718C" w:rsidP="00CF718C">
      <w:pPr>
        <w:overflowPunct/>
        <w:autoSpaceDE/>
        <w:adjustRightInd/>
        <w:jc w:val="both"/>
        <w:rPr>
          <w:rFonts w:asciiTheme="minorHAnsi" w:hAnsiTheme="minorHAnsi"/>
          <w:i/>
          <w:sz w:val="22"/>
          <w:szCs w:val="22"/>
        </w:rPr>
      </w:pPr>
      <w:r w:rsidRPr="00922F23">
        <w:rPr>
          <w:rFonts w:asciiTheme="minorHAnsi" w:hAnsiTheme="minorHAnsi"/>
          <w:i/>
          <w:sz w:val="22"/>
          <w:szCs w:val="22"/>
        </w:rPr>
        <w:t xml:space="preserve">Vu la réglementation (UE) 2016/679 du Parlement Européen et du Conseil du 27 avril 2016 relatif à la protection des personnes physiques à l’égard du traitement des données à caractère personnel et à la </w:t>
      </w:r>
      <w:r w:rsidRPr="00922F23">
        <w:rPr>
          <w:rFonts w:asciiTheme="minorHAnsi" w:hAnsiTheme="minorHAnsi"/>
          <w:i/>
          <w:sz w:val="22"/>
          <w:szCs w:val="22"/>
        </w:rPr>
        <w:lastRenderedPageBreak/>
        <w:t>libre circulation de ces données et abrogeant la directive 95/46/CE (règlement général sur la protection des données),</w:t>
      </w:r>
    </w:p>
    <w:p w:rsidR="00CF718C" w:rsidRPr="00922F23" w:rsidRDefault="00CF718C" w:rsidP="00CF718C">
      <w:pPr>
        <w:overflowPunct/>
        <w:autoSpaceDE/>
        <w:adjustRightInd/>
        <w:jc w:val="both"/>
        <w:rPr>
          <w:rFonts w:asciiTheme="minorHAnsi" w:hAnsiTheme="minorHAnsi"/>
          <w:i/>
          <w:sz w:val="22"/>
          <w:szCs w:val="22"/>
        </w:rPr>
      </w:pPr>
      <w:r w:rsidRPr="00922F23">
        <w:rPr>
          <w:rFonts w:asciiTheme="minorHAnsi" w:hAnsiTheme="minorHAnsi"/>
          <w:i/>
          <w:sz w:val="22"/>
          <w:szCs w:val="22"/>
        </w:rPr>
        <w:t>Vu la Loi n° 78-17 du 6 janvier 1978 relative à l’informatique, aux fichiers et aux libertés modifiée,</w:t>
      </w:r>
    </w:p>
    <w:p w:rsidR="00CF718C" w:rsidRPr="00922F23" w:rsidRDefault="00CF718C" w:rsidP="00CF718C">
      <w:pPr>
        <w:overflowPunct/>
        <w:autoSpaceDE/>
        <w:adjustRightInd/>
        <w:jc w:val="both"/>
        <w:rPr>
          <w:rFonts w:asciiTheme="minorHAnsi" w:hAnsiTheme="minorHAnsi"/>
          <w:i/>
          <w:sz w:val="22"/>
          <w:szCs w:val="22"/>
        </w:rPr>
      </w:pPr>
      <w:r w:rsidRPr="00922F23">
        <w:rPr>
          <w:rFonts w:asciiTheme="minorHAnsi" w:hAnsiTheme="minorHAnsi"/>
          <w:i/>
          <w:sz w:val="22"/>
          <w:szCs w:val="22"/>
        </w:rPr>
        <w:t>Vu le décret n° 2005-1309 du 20 octobre 2005 pris pour l’application de la Loi n° 78-17 du 6 janvier 1978 relative à l’informatique, aux fichiers et aux libertés modifié,</w:t>
      </w:r>
    </w:p>
    <w:p w:rsidR="00CF718C" w:rsidRPr="00922F23" w:rsidRDefault="00CF718C" w:rsidP="00CF718C">
      <w:pPr>
        <w:overflowPunct/>
        <w:autoSpaceDE/>
        <w:adjustRightInd/>
        <w:jc w:val="both"/>
        <w:rPr>
          <w:rFonts w:asciiTheme="minorHAnsi" w:hAnsiTheme="minorHAnsi"/>
          <w:i/>
          <w:sz w:val="22"/>
          <w:szCs w:val="22"/>
        </w:rPr>
      </w:pPr>
      <w:r w:rsidRPr="00922F23">
        <w:rPr>
          <w:rFonts w:asciiTheme="minorHAnsi" w:hAnsiTheme="minorHAnsi"/>
          <w:i/>
          <w:sz w:val="22"/>
          <w:szCs w:val="22"/>
        </w:rPr>
        <w:t>Considérant l’obligation faite par le règlement européen précité de nommer un « Responsable du traitement des données »,</w:t>
      </w:r>
    </w:p>
    <w:p w:rsidR="00910EEC" w:rsidRPr="00922F23" w:rsidRDefault="00910EEC" w:rsidP="00910EEC">
      <w:pPr>
        <w:overflowPunct/>
        <w:autoSpaceDE/>
        <w:adjustRightInd/>
        <w:jc w:val="both"/>
        <w:rPr>
          <w:rFonts w:asciiTheme="minorHAnsi" w:hAnsiTheme="minorHAnsi"/>
          <w:i/>
          <w:sz w:val="22"/>
          <w:szCs w:val="22"/>
        </w:rPr>
      </w:pPr>
      <w:r w:rsidRPr="00922F23">
        <w:rPr>
          <w:rFonts w:asciiTheme="minorHAnsi" w:hAnsiTheme="minorHAnsi"/>
          <w:i/>
          <w:sz w:val="22"/>
          <w:szCs w:val="22"/>
        </w:rPr>
        <w:t>Entendu le rapport de Monsieur le Maire exposant la nécessité de nommer un « Responsable du traitement des Données Personnelles »,</w:t>
      </w:r>
    </w:p>
    <w:p w:rsidR="00910EEC" w:rsidRPr="00922F23" w:rsidRDefault="00910EEC" w:rsidP="00910EEC">
      <w:pPr>
        <w:overflowPunct/>
        <w:autoSpaceDE/>
        <w:adjustRightInd/>
        <w:jc w:val="both"/>
        <w:rPr>
          <w:rFonts w:asciiTheme="minorHAnsi" w:hAnsiTheme="minorHAnsi"/>
          <w:i/>
          <w:sz w:val="22"/>
          <w:szCs w:val="22"/>
        </w:rPr>
      </w:pPr>
      <w:r w:rsidRPr="00922F23">
        <w:rPr>
          <w:rFonts w:asciiTheme="minorHAnsi" w:hAnsiTheme="minorHAnsi"/>
          <w:i/>
          <w:sz w:val="22"/>
          <w:szCs w:val="22"/>
        </w:rPr>
        <w:t>Vu la réglementation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rsidR="00910EEC" w:rsidRPr="00922F23" w:rsidRDefault="00910EEC" w:rsidP="00910EEC">
      <w:pPr>
        <w:overflowPunct/>
        <w:autoSpaceDE/>
        <w:adjustRightInd/>
        <w:jc w:val="both"/>
        <w:rPr>
          <w:rFonts w:asciiTheme="minorHAnsi" w:hAnsiTheme="minorHAnsi"/>
          <w:i/>
          <w:sz w:val="22"/>
          <w:szCs w:val="22"/>
        </w:rPr>
      </w:pPr>
      <w:r w:rsidRPr="00922F23">
        <w:rPr>
          <w:rFonts w:asciiTheme="minorHAnsi" w:hAnsiTheme="minorHAnsi"/>
          <w:i/>
          <w:sz w:val="22"/>
          <w:szCs w:val="22"/>
        </w:rPr>
        <w:t>Vu la Loi n° 78-17 du 6 janvier 1978 relative à l’informatique, aux fichiers et aux libertés modifiée,</w:t>
      </w:r>
    </w:p>
    <w:p w:rsidR="00910EEC" w:rsidRPr="00922F23" w:rsidRDefault="00910EEC" w:rsidP="00910EEC">
      <w:pPr>
        <w:overflowPunct/>
        <w:autoSpaceDE/>
        <w:adjustRightInd/>
        <w:jc w:val="both"/>
        <w:rPr>
          <w:rFonts w:asciiTheme="minorHAnsi" w:hAnsiTheme="minorHAnsi"/>
          <w:i/>
          <w:sz w:val="22"/>
          <w:szCs w:val="22"/>
        </w:rPr>
      </w:pPr>
      <w:r w:rsidRPr="00922F23">
        <w:rPr>
          <w:rFonts w:asciiTheme="minorHAnsi" w:hAnsiTheme="minorHAnsi"/>
          <w:i/>
          <w:sz w:val="22"/>
          <w:szCs w:val="22"/>
        </w:rPr>
        <w:t>Vu le décret n° 2005-1309 du 20 octobre 2005 pris pour l’application de la Loi n° 78-17 du 6 janvier 1978 relative à l’informatique, aux fichiers et aux libertés modifié,</w:t>
      </w:r>
    </w:p>
    <w:p w:rsidR="00910EEC" w:rsidRPr="00922F23" w:rsidRDefault="00910EEC" w:rsidP="00910EEC">
      <w:pPr>
        <w:overflowPunct/>
        <w:autoSpaceDE/>
        <w:adjustRightInd/>
        <w:jc w:val="both"/>
        <w:rPr>
          <w:rFonts w:asciiTheme="minorHAnsi" w:hAnsiTheme="minorHAnsi"/>
          <w:i/>
          <w:sz w:val="22"/>
          <w:szCs w:val="22"/>
        </w:rPr>
      </w:pPr>
      <w:r w:rsidRPr="00922F23">
        <w:rPr>
          <w:rFonts w:asciiTheme="minorHAnsi" w:hAnsiTheme="minorHAnsi"/>
          <w:i/>
          <w:sz w:val="22"/>
          <w:szCs w:val="22"/>
        </w:rPr>
        <w:t>Considérant l’obligation faite par le règlement européen précité de nommer un « Responsable du traitement des données »,</w:t>
      </w:r>
    </w:p>
    <w:p w:rsidR="00910EEC" w:rsidRPr="00922F23" w:rsidRDefault="00910EEC" w:rsidP="00910EEC">
      <w:pPr>
        <w:overflowPunct/>
        <w:autoSpaceDE/>
        <w:adjustRightInd/>
        <w:jc w:val="both"/>
        <w:rPr>
          <w:rFonts w:asciiTheme="minorHAnsi" w:hAnsiTheme="minorHAnsi"/>
          <w:i/>
          <w:sz w:val="22"/>
          <w:szCs w:val="22"/>
        </w:rPr>
      </w:pPr>
    </w:p>
    <w:p w:rsidR="00910EEC" w:rsidRDefault="00910EEC" w:rsidP="00910EEC">
      <w:pPr>
        <w:overflowPunct/>
        <w:autoSpaceDE/>
        <w:adjustRightInd/>
        <w:jc w:val="both"/>
        <w:rPr>
          <w:rFonts w:asciiTheme="minorHAnsi" w:hAnsiTheme="minorHAnsi"/>
          <w:b/>
          <w:i/>
          <w:sz w:val="22"/>
          <w:szCs w:val="22"/>
        </w:rPr>
      </w:pPr>
      <w:r w:rsidRPr="00922F23">
        <w:rPr>
          <w:rFonts w:asciiTheme="minorHAnsi" w:hAnsiTheme="minorHAnsi"/>
          <w:b/>
          <w:i/>
          <w:sz w:val="22"/>
          <w:szCs w:val="22"/>
        </w:rPr>
        <w:t xml:space="preserve">Le Conseil Municipal, </w:t>
      </w:r>
      <w:r w:rsidR="00E631D1">
        <w:rPr>
          <w:rFonts w:asciiTheme="minorHAnsi" w:hAnsiTheme="minorHAnsi"/>
          <w:b/>
          <w:i/>
          <w:sz w:val="22"/>
          <w:szCs w:val="22"/>
        </w:rPr>
        <w:t>à l’unanimité</w:t>
      </w:r>
      <w:r w:rsidRPr="00922F23">
        <w:rPr>
          <w:rFonts w:asciiTheme="minorHAnsi" w:hAnsiTheme="minorHAnsi"/>
          <w:b/>
          <w:i/>
          <w:sz w:val="22"/>
          <w:szCs w:val="22"/>
        </w:rPr>
        <w:t xml:space="preserve"> des membres présents, décide</w:t>
      </w:r>
      <w:r w:rsidRPr="00922F23">
        <w:rPr>
          <w:rFonts w:asciiTheme="minorHAnsi" w:hAnsiTheme="minorHAnsi"/>
          <w:i/>
          <w:sz w:val="22"/>
          <w:szCs w:val="22"/>
        </w:rPr>
        <w:t xml:space="preserve">, </w:t>
      </w:r>
      <w:r w:rsidRPr="00922F23">
        <w:rPr>
          <w:rFonts w:asciiTheme="minorHAnsi" w:hAnsiTheme="minorHAnsi"/>
          <w:b/>
          <w:i/>
          <w:sz w:val="22"/>
          <w:szCs w:val="22"/>
        </w:rPr>
        <w:t>de nommer</w:t>
      </w:r>
      <w:r w:rsidR="00E631D1">
        <w:rPr>
          <w:rFonts w:asciiTheme="minorHAnsi" w:hAnsiTheme="minorHAnsi"/>
          <w:b/>
          <w:i/>
          <w:sz w:val="22"/>
          <w:szCs w:val="22"/>
        </w:rPr>
        <w:t xml:space="preserve"> Monsieur Stéphane BARBIER</w:t>
      </w:r>
      <w:r w:rsidR="00D84622">
        <w:rPr>
          <w:rFonts w:asciiTheme="minorHAnsi" w:hAnsiTheme="minorHAnsi"/>
          <w:b/>
          <w:i/>
          <w:sz w:val="22"/>
          <w:szCs w:val="22"/>
        </w:rPr>
        <w:t> :</w:t>
      </w:r>
      <w:r w:rsidRPr="00922F23">
        <w:rPr>
          <w:rFonts w:asciiTheme="minorHAnsi" w:hAnsiTheme="minorHAnsi"/>
          <w:b/>
          <w:i/>
          <w:sz w:val="22"/>
          <w:szCs w:val="22"/>
        </w:rPr>
        <w:t xml:space="preserve"> « Responsable du Traitement des Données » (RTD) pour la commune et autorise le Maire à établir un arrêté de nomination du responsable du traitement des données.</w:t>
      </w:r>
    </w:p>
    <w:p w:rsidR="00B716C1" w:rsidRPr="00922F23" w:rsidRDefault="00B716C1" w:rsidP="00910EEC">
      <w:pPr>
        <w:overflowPunct/>
        <w:autoSpaceDE/>
        <w:adjustRightInd/>
        <w:jc w:val="both"/>
        <w:rPr>
          <w:rFonts w:asciiTheme="minorHAnsi" w:hAnsiTheme="minorHAnsi"/>
          <w:b/>
          <w:i/>
          <w:sz w:val="22"/>
          <w:szCs w:val="22"/>
        </w:rPr>
      </w:pPr>
    </w:p>
    <w:p w:rsidR="00044A83" w:rsidRDefault="00044A83" w:rsidP="00C20C2F">
      <w:pPr>
        <w:pStyle w:val="Sansinterligne"/>
        <w:ind w:right="567"/>
        <w:jc w:val="both"/>
        <w:rPr>
          <w:rFonts w:asciiTheme="minorHAnsi" w:hAnsiTheme="minorHAnsi" w:cstheme="minorHAnsi"/>
          <w:b/>
          <w:i/>
          <w:sz w:val="22"/>
          <w:szCs w:val="22"/>
          <w:u w:val="single"/>
        </w:rPr>
      </w:pPr>
    </w:p>
    <w:p w:rsidR="00BB7315" w:rsidRPr="00A44524" w:rsidRDefault="00BB7315" w:rsidP="00BB7315">
      <w:pPr>
        <w:shd w:val="clear" w:color="auto" w:fill="C6D9F1" w:themeFill="text2" w:themeFillTint="33"/>
        <w:jc w:val="both"/>
        <w:rPr>
          <w:rFonts w:asciiTheme="majorHAnsi" w:hAnsiTheme="majorHAnsi"/>
          <w:sz w:val="22"/>
          <w:szCs w:val="22"/>
        </w:rPr>
      </w:pPr>
      <w:r>
        <w:rPr>
          <w:rFonts w:asciiTheme="majorHAnsi" w:hAnsiTheme="majorHAnsi"/>
          <w:b/>
          <w:sz w:val="22"/>
          <w:szCs w:val="22"/>
        </w:rPr>
        <w:t>Délibération n° 29</w:t>
      </w:r>
      <w:r w:rsidRPr="00A44524">
        <w:rPr>
          <w:rFonts w:asciiTheme="majorHAnsi" w:hAnsiTheme="majorHAnsi"/>
          <w:b/>
          <w:sz w:val="22"/>
          <w:szCs w:val="22"/>
        </w:rPr>
        <w:t xml:space="preserve">/04/2021 – </w:t>
      </w:r>
      <w:r>
        <w:rPr>
          <w:rFonts w:asciiTheme="majorHAnsi" w:hAnsiTheme="majorHAnsi"/>
          <w:b/>
          <w:sz w:val="22"/>
          <w:szCs w:val="22"/>
        </w:rPr>
        <w:t>Désignation des commissions communales</w:t>
      </w:r>
    </w:p>
    <w:p w:rsidR="00BB7315" w:rsidRDefault="00BB7315" w:rsidP="00C20C2F">
      <w:pPr>
        <w:pStyle w:val="Sansinterligne"/>
        <w:ind w:right="567"/>
        <w:jc w:val="both"/>
        <w:rPr>
          <w:rFonts w:asciiTheme="minorHAnsi" w:hAnsiTheme="minorHAnsi" w:cstheme="minorHAnsi"/>
          <w:b/>
          <w:i/>
          <w:sz w:val="22"/>
          <w:szCs w:val="22"/>
          <w:u w:val="single"/>
        </w:rPr>
      </w:pPr>
    </w:p>
    <w:p w:rsidR="003067E9" w:rsidRPr="00802AF7" w:rsidRDefault="003067E9" w:rsidP="003067E9">
      <w:pPr>
        <w:overflowPunct/>
        <w:autoSpaceDE/>
        <w:adjustRightInd/>
        <w:jc w:val="both"/>
        <w:rPr>
          <w:rFonts w:ascii="Calibri" w:hAnsi="Calibri" w:cs="Calibri"/>
          <w:i/>
        </w:rPr>
      </w:pPr>
      <w:r w:rsidRPr="00802AF7">
        <w:rPr>
          <w:rFonts w:ascii="Calibri" w:hAnsi="Calibri" w:cs="Calibri"/>
          <w:i/>
        </w:rPr>
        <w:t>Vu le tableau du Conseil Municipal modifié le 9 avril 2021,</w:t>
      </w:r>
    </w:p>
    <w:p w:rsidR="003067E9" w:rsidRPr="00802AF7" w:rsidRDefault="003067E9" w:rsidP="003067E9">
      <w:pPr>
        <w:overflowPunct/>
        <w:autoSpaceDE/>
        <w:adjustRightInd/>
        <w:jc w:val="both"/>
        <w:rPr>
          <w:rFonts w:ascii="Calibri" w:hAnsi="Calibri" w:cs="Calibri"/>
          <w:i/>
        </w:rPr>
      </w:pPr>
      <w:r w:rsidRPr="00802AF7">
        <w:rPr>
          <w:rFonts w:ascii="Calibri" w:hAnsi="Calibri" w:cs="Calibri"/>
          <w:i/>
        </w:rPr>
        <w:t>Les articles L 2121-22 et L 2121-21 du code général des collectivités territoriales prévoient la possibilité, pour les conseils municipaux, de créer en leur sein des commissions municipales destinées à améliorer le fonctionnement du conseil municipal dans le cadre de la préparation des délibérations. Elles sont constituées, en règle générale, pour la durée du mandat municipal mais peuvent être créées pour une durée limitée pour l’examen d’une question particulière. Leur rôle se limite à l’examen préparatoire des affaires et des questions qui doivent être soumises au conseil municipal. Ces commissions municipales sont des commissions d’étude. Elles émettent de simples avis et peuvent formuler des propositions mais ne disposent d’aucun pouvoir propre, le conseil municipal étant le seul compétent pour régler, par ses délibérations, les affaires de la commune. Aucune disposition législative ou réglementaire n’apporte de précisions sur l’organisation de leurs travaux.</w:t>
      </w:r>
    </w:p>
    <w:p w:rsidR="003067E9" w:rsidRPr="00802AF7" w:rsidRDefault="003067E9" w:rsidP="003067E9">
      <w:pPr>
        <w:overflowPunct/>
        <w:autoSpaceDE/>
        <w:adjustRightInd/>
        <w:jc w:val="both"/>
        <w:rPr>
          <w:rFonts w:ascii="Calibri" w:hAnsi="Calibri" w:cs="Calibri"/>
          <w:i/>
        </w:rPr>
      </w:pPr>
    </w:p>
    <w:p w:rsidR="003067E9" w:rsidRPr="00802AF7" w:rsidRDefault="003067E9" w:rsidP="003067E9">
      <w:pPr>
        <w:overflowPunct/>
        <w:autoSpaceDE/>
        <w:adjustRightInd/>
        <w:jc w:val="both"/>
        <w:rPr>
          <w:rFonts w:ascii="Calibri" w:hAnsi="Calibri" w:cs="Calibri"/>
          <w:i/>
        </w:rPr>
      </w:pPr>
      <w:r w:rsidRPr="00802AF7">
        <w:rPr>
          <w:rFonts w:ascii="Calibri" w:hAnsi="Calibri" w:cs="Calibri"/>
          <w:b/>
          <w:bCs/>
          <w:i/>
        </w:rPr>
        <w:t xml:space="preserve">Les </w:t>
      </w:r>
      <w:r w:rsidR="00E631D1" w:rsidRPr="00802AF7">
        <w:rPr>
          <w:rFonts w:ascii="Calibri" w:hAnsi="Calibri" w:cs="Calibri"/>
          <w:b/>
          <w:bCs/>
          <w:i/>
        </w:rPr>
        <w:t>membres du Conseil municipal créent, à l’unanimité,</w:t>
      </w:r>
      <w:r w:rsidRPr="00802AF7">
        <w:rPr>
          <w:rFonts w:ascii="Calibri" w:hAnsi="Calibri" w:cs="Calibri"/>
          <w:b/>
          <w:bCs/>
          <w:i/>
        </w:rPr>
        <w:t xml:space="preserve"> les commissions municipales et nomment les membres pour siéger au sein de ces commissions</w:t>
      </w:r>
      <w:r w:rsidRPr="00802AF7">
        <w:rPr>
          <w:rFonts w:ascii="Calibri" w:hAnsi="Calibri" w:cs="Calibri"/>
          <w:i/>
        </w:rPr>
        <w:t> :</w:t>
      </w:r>
    </w:p>
    <w:p w:rsidR="003067E9" w:rsidRPr="00802AF7" w:rsidRDefault="003067E9" w:rsidP="003067E9">
      <w:pPr>
        <w:overflowPunct/>
        <w:autoSpaceDE/>
        <w:adjustRightInd/>
        <w:jc w:val="both"/>
        <w:rPr>
          <w:rFonts w:ascii="Calibri" w:hAnsi="Calibri" w:cs="Calibri"/>
          <w:b/>
          <w:i/>
          <w:u w:val="single"/>
        </w:rPr>
      </w:pPr>
    </w:p>
    <w:tbl>
      <w:tblPr>
        <w:tblStyle w:val="Grilledutableau"/>
        <w:tblW w:w="0" w:type="auto"/>
        <w:tblInd w:w="-5" w:type="dxa"/>
        <w:tblLook w:val="04A0" w:firstRow="1" w:lastRow="0" w:firstColumn="1" w:lastColumn="0" w:noHBand="0" w:noVBand="1"/>
      </w:tblPr>
      <w:tblGrid>
        <w:gridCol w:w="3769"/>
        <w:gridCol w:w="2352"/>
        <w:gridCol w:w="2944"/>
      </w:tblGrid>
      <w:tr w:rsidR="003067E9" w:rsidRPr="00802AF7" w:rsidTr="00BA70CB">
        <w:tc>
          <w:tcPr>
            <w:tcW w:w="3769" w:type="dxa"/>
            <w:tcBorders>
              <w:top w:val="single" w:sz="4" w:space="0" w:color="auto"/>
              <w:left w:val="single" w:sz="4" w:space="0" w:color="auto"/>
              <w:bottom w:val="single" w:sz="4" w:space="0" w:color="auto"/>
              <w:right w:val="single" w:sz="4" w:space="0" w:color="auto"/>
            </w:tcBorders>
            <w:hideMark/>
          </w:tcPr>
          <w:p w:rsidR="003067E9" w:rsidRPr="00802AF7" w:rsidRDefault="003067E9" w:rsidP="00BA70CB">
            <w:pPr>
              <w:pStyle w:val="Paragraphedeliste"/>
              <w:overflowPunct/>
              <w:autoSpaceDE/>
              <w:adjustRightInd/>
              <w:ind w:left="0"/>
              <w:jc w:val="center"/>
              <w:rPr>
                <w:rFonts w:ascii="Calibri" w:hAnsi="Calibri" w:cs="Calibri"/>
                <w:b/>
                <w:i/>
              </w:rPr>
            </w:pPr>
            <w:r w:rsidRPr="00802AF7">
              <w:rPr>
                <w:rFonts w:ascii="Calibri" w:hAnsi="Calibri" w:cs="Calibri"/>
                <w:b/>
                <w:i/>
              </w:rPr>
              <w:t>COMMISSIONS MUNICIPALES</w:t>
            </w:r>
          </w:p>
        </w:tc>
        <w:tc>
          <w:tcPr>
            <w:tcW w:w="2352" w:type="dxa"/>
            <w:tcBorders>
              <w:top w:val="single" w:sz="4" w:space="0" w:color="auto"/>
              <w:left w:val="single" w:sz="4" w:space="0" w:color="auto"/>
              <w:bottom w:val="single" w:sz="4" w:space="0" w:color="auto"/>
              <w:right w:val="single" w:sz="4" w:space="0" w:color="auto"/>
            </w:tcBorders>
            <w:hideMark/>
          </w:tcPr>
          <w:p w:rsidR="003067E9" w:rsidRPr="00802AF7" w:rsidRDefault="003067E9" w:rsidP="00BA70CB">
            <w:pPr>
              <w:pStyle w:val="Paragraphedeliste"/>
              <w:overflowPunct/>
              <w:autoSpaceDE/>
              <w:adjustRightInd/>
              <w:ind w:left="0"/>
              <w:jc w:val="center"/>
              <w:rPr>
                <w:rFonts w:ascii="Calibri" w:hAnsi="Calibri" w:cs="Calibri"/>
                <w:b/>
                <w:i/>
              </w:rPr>
            </w:pPr>
            <w:r w:rsidRPr="00802AF7">
              <w:rPr>
                <w:rFonts w:ascii="Calibri" w:hAnsi="Calibri" w:cs="Calibri"/>
                <w:b/>
                <w:i/>
              </w:rPr>
              <w:t>PRÉSIDENT</w:t>
            </w:r>
          </w:p>
        </w:tc>
        <w:tc>
          <w:tcPr>
            <w:tcW w:w="2944" w:type="dxa"/>
            <w:tcBorders>
              <w:top w:val="single" w:sz="4" w:space="0" w:color="auto"/>
              <w:left w:val="single" w:sz="4" w:space="0" w:color="auto"/>
              <w:bottom w:val="single" w:sz="4" w:space="0" w:color="auto"/>
              <w:right w:val="single" w:sz="4" w:space="0" w:color="auto"/>
            </w:tcBorders>
            <w:hideMark/>
          </w:tcPr>
          <w:p w:rsidR="003067E9" w:rsidRPr="00802AF7" w:rsidRDefault="003067E9" w:rsidP="00BA70CB">
            <w:pPr>
              <w:pStyle w:val="Paragraphedeliste"/>
              <w:overflowPunct/>
              <w:autoSpaceDE/>
              <w:adjustRightInd/>
              <w:ind w:left="0"/>
              <w:jc w:val="center"/>
              <w:rPr>
                <w:rFonts w:ascii="Calibri" w:hAnsi="Calibri" w:cs="Calibri"/>
                <w:b/>
                <w:i/>
              </w:rPr>
            </w:pPr>
            <w:r w:rsidRPr="00802AF7">
              <w:rPr>
                <w:rFonts w:ascii="Calibri" w:hAnsi="Calibri" w:cs="Calibri"/>
                <w:b/>
                <w:i/>
              </w:rPr>
              <w:t>NOMS &amp; Prénom</w:t>
            </w:r>
          </w:p>
        </w:tc>
      </w:tr>
      <w:tr w:rsidR="003067E9" w:rsidRPr="00802AF7" w:rsidTr="00BA70CB">
        <w:tc>
          <w:tcPr>
            <w:tcW w:w="3769" w:type="dxa"/>
            <w:tcBorders>
              <w:top w:val="single" w:sz="4" w:space="0" w:color="auto"/>
              <w:left w:val="single" w:sz="4" w:space="0" w:color="auto"/>
              <w:bottom w:val="single" w:sz="4" w:space="0" w:color="auto"/>
              <w:right w:val="single" w:sz="4" w:space="0" w:color="auto"/>
            </w:tcBorders>
            <w:hideMark/>
          </w:tcPr>
          <w:p w:rsidR="003067E9" w:rsidRPr="00802AF7" w:rsidRDefault="003067E9" w:rsidP="00BA70CB">
            <w:pPr>
              <w:pStyle w:val="Paragraphedeliste"/>
              <w:overflowPunct/>
              <w:autoSpaceDE/>
              <w:adjustRightInd/>
              <w:ind w:left="0"/>
              <w:rPr>
                <w:rFonts w:ascii="Calibri" w:hAnsi="Calibri" w:cs="Calibri"/>
                <w:i/>
              </w:rPr>
            </w:pPr>
            <w:r w:rsidRPr="00802AF7">
              <w:rPr>
                <w:rFonts w:ascii="Calibri" w:hAnsi="Calibri" w:cs="Calibri"/>
                <w:i/>
              </w:rPr>
              <w:t>Commission des fêtes et cérémonies</w:t>
            </w:r>
          </w:p>
        </w:tc>
        <w:tc>
          <w:tcPr>
            <w:tcW w:w="2352" w:type="dxa"/>
            <w:tcBorders>
              <w:top w:val="single" w:sz="4" w:space="0" w:color="auto"/>
              <w:left w:val="single" w:sz="4" w:space="0" w:color="auto"/>
              <w:bottom w:val="single" w:sz="4" w:space="0" w:color="auto"/>
              <w:right w:val="single" w:sz="4" w:space="0" w:color="auto"/>
            </w:tcBorders>
            <w:hideMark/>
          </w:tcPr>
          <w:p w:rsidR="003067E9" w:rsidRPr="00802AF7" w:rsidRDefault="003067E9" w:rsidP="00BA70CB">
            <w:pPr>
              <w:pStyle w:val="Paragraphedeliste"/>
              <w:overflowPunct/>
              <w:autoSpaceDE/>
              <w:adjustRightInd/>
              <w:ind w:left="0"/>
              <w:jc w:val="center"/>
              <w:rPr>
                <w:rFonts w:ascii="Calibri" w:hAnsi="Calibri" w:cs="Calibri"/>
                <w:i/>
              </w:rPr>
            </w:pPr>
            <w:r w:rsidRPr="00802AF7">
              <w:rPr>
                <w:rFonts w:ascii="Calibri" w:hAnsi="Calibri" w:cs="Calibri"/>
                <w:i/>
              </w:rPr>
              <w:t>M. DARCIS Philippe</w:t>
            </w:r>
          </w:p>
        </w:tc>
        <w:tc>
          <w:tcPr>
            <w:tcW w:w="2944" w:type="dxa"/>
            <w:tcBorders>
              <w:top w:val="single" w:sz="4" w:space="0" w:color="auto"/>
              <w:left w:val="single" w:sz="4" w:space="0" w:color="auto"/>
              <w:bottom w:val="single" w:sz="4" w:space="0" w:color="auto"/>
              <w:right w:val="single" w:sz="4" w:space="0" w:color="auto"/>
            </w:tcBorders>
            <w:hideMark/>
          </w:tcPr>
          <w:p w:rsidR="002B615C" w:rsidRPr="00802AF7" w:rsidRDefault="003067E9" w:rsidP="00BA70CB">
            <w:pPr>
              <w:pStyle w:val="Paragraphedeliste"/>
              <w:overflowPunct/>
              <w:autoSpaceDE/>
              <w:adjustRightInd/>
              <w:ind w:left="0"/>
              <w:rPr>
                <w:rFonts w:ascii="Calibri" w:hAnsi="Calibri" w:cs="Calibri"/>
                <w:i/>
              </w:rPr>
            </w:pPr>
            <w:r w:rsidRPr="00802AF7">
              <w:rPr>
                <w:rFonts w:ascii="Calibri" w:hAnsi="Calibri" w:cs="Calibri"/>
                <w:i/>
              </w:rPr>
              <w:t xml:space="preserve"> </w:t>
            </w:r>
            <w:r w:rsidR="00802AF7" w:rsidRPr="00802AF7">
              <w:rPr>
                <w:rFonts w:ascii="Calibri" w:hAnsi="Calibri" w:cs="Calibri"/>
                <w:i/>
              </w:rPr>
              <w:t>Mmes BARON Marie-Annick – DHAILLY Karine – M. BARBIER Stéphane</w:t>
            </w:r>
          </w:p>
        </w:tc>
      </w:tr>
      <w:tr w:rsidR="003067E9" w:rsidRPr="00802AF7" w:rsidTr="00BA70CB">
        <w:tc>
          <w:tcPr>
            <w:tcW w:w="3769" w:type="dxa"/>
            <w:tcBorders>
              <w:top w:val="single" w:sz="4" w:space="0" w:color="auto"/>
              <w:left w:val="single" w:sz="4" w:space="0" w:color="auto"/>
              <w:bottom w:val="single" w:sz="4" w:space="0" w:color="auto"/>
              <w:right w:val="single" w:sz="4" w:space="0" w:color="auto"/>
            </w:tcBorders>
            <w:hideMark/>
          </w:tcPr>
          <w:p w:rsidR="003067E9" w:rsidRPr="00802AF7" w:rsidRDefault="003067E9" w:rsidP="00BA70CB">
            <w:pPr>
              <w:pStyle w:val="Paragraphedeliste"/>
              <w:overflowPunct/>
              <w:autoSpaceDE/>
              <w:adjustRightInd/>
              <w:ind w:left="0"/>
              <w:rPr>
                <w:rFonts w:ascii="Calibri" w:hAnsi="Calibri" w:cs="Calibri"/>
                <w:i/>
              </w:rPr>
            </w:pPr>
            <w:r w:rsidRPr="00802AF7">
              <w:rPr>
                <w:rFonts w:ascii="Calibri" w:hAnsi="Calibri" w:cs="Calibri"/>
                <w:i/>
              </w:rPr>
              <w:t>Commission des bâtiments communaux</w:t>
            </w:r>
          </w:p>
        </w:tc>
        <w:tc>
          <w:tcPr>
            <w:tcW w:w="2352" w:type="dxa"/>
            <w:tcBorders>
              <w:top w:val="single" w:sz="4" w:space="0" w:color="auto"/>
              <w:left w:val="single" w:sz="4" w:space="0" w:color="auto"/>
              <w:bottom w:val="single" w:sz="4" w:space="0" w:color="auto"/>
              <w:right w:val="single" w:sz="4" w:space="0" w:color="auto"/>
            </w:tcBorders>
            <w:hideMark/>
          </w:tcPr>
          <w:p w:rsidR="003067E9" w:rsidRPr="00802AF7" w:rsidRDefault="003067E9" w:rsidP="00BA70CB">
            <w:pPr>
              <w:pStyle w:val="Paragraphedeliste"/>
              <w:overflowPunct/>
              <w:autoSpaceDE/>
              <w:adjustRightInd/>
              <w:ind w:left="0"/>
              <w:jc w:val="center"/>
              <w:rPr>
                <w:rFonts w:ascii="Calibri" w:hAnsi="Calibri" w:cs="Calibri"/>
                <w:i/>
              </w:rPr>
            </w:pPr>
            <w:r w:rsidRPr="00802AF7">
              <w:rPr>
                <w:rFonts w:ascii="Calibri" w:hAnsi="Calibri" w:cs="Calibri"/>
                <w:i/>
              </w:rPr>
              <w:t>M. DARCIS Philippe</w:t>
            </w:r>
          </w:p>
        </w:tc>
        <w:tc>
          <w:tcPr>
            <w:tcW w:w="2944" w:type="dxa"/>
            <w:tcBorders>
              <w:top w:val="single" w:sz="4" w:space="0" w:color="auto"/>
              <w:left w:val="single" w:sz="4" w:space="0" w:color="auto"/>
              <w:bottom w:val="single" w:sz="4" w:space="0" w:color="auto"/>
              <w:right w:val="single" w:sz="4" w:space="0" w:color="auto"/>
            </w:tcBorders>
            <w:hideMark/>
          </w:tcPr>
          <w:p w:rsidR="002B615C" w:rsidRPr="00802AF7" w:rsidRDefault="003067E9" w:rsidP="00BA70CB">
            <w:pPr>
              <w:pStyle w:val="Paragraphedeliste"/>
              <w:overflowPunct/>
              <w:autoSpaceDE/>
              <w:adjustRightInd/>
              <w:ind w:left="0"/>
              <w:rPr>
                <w:rFonts w:ascii="Calibri" w:hAnsi="Calibri" w:cs="Calibri"/>
                <w:i/>
              </w:rPr>
            </w:pPr>
            <w:r w:rsidRPr="00802AF7">
              <w:rPr>
                <w:rFonts w:ascii="Calibri" w:hAnsi="Calibri" w:cs="Calibri"/>
                <w:i/>
              </w:rPr>
              <w:t xml:space="preserve"> </w:t>
            </w:r>
            <w:r w:rsidR="00802AF7" w:rsidRPr="00802AF7">
              <w:rPr>
                <w:rFonts w:ascii="Calibri" w:hAnsi="Calibri" w:cs="Calibri"/>
                <w:i/>
              </w:rPr>
              <w:t>MM. BARBIER Stéphane – TOUZÉ Roland</w:t>
            </w:r>
          </w:p>
        </w:tc>
      </w:tr>
      <w:tr w:rsidR="003067E9" w:rsidRPr="00802AF7" w:rsidTr="00BA70CB">
        <w:tc>
          <w:tcPr>
            <w:tcW w:w="3769" w:type="dxa"/>
            <w:tcBorders>
              <w:top w:val="single" w:sz="4" w:space="0" w:color="auto"/>
              <w:left w:val="single" w:sz="4" w:space="0" w:color="auto"/>
              <w:bottom w:val="single" w:sz="4" w:space="0" w:color="auto"/>
              <w:right w:val="single" w:sz="4" w:space="0" w:color="auto"/>
            </w:tcBorders>
            <w:hideMark/>
          </w:tcPr>
          <w:p w:rsidR="003067E9" w:rsidRPr="00802AF7" w:rsidRDefault="003067E9" w:rsidP="00BA70CB">
            <w:pPr>
              <w:pStyle w:val="Paragraphedeliste"/>
              <w:overflowPunct/>
              <w:autoSpaceDE/>
              <w:adjustRightInd/>
              <w:ind w:left="0"/>
              <w:rPr>
                <w:rFonts w:ascii="Calibri" w:hAnsi="Calibri" w:cs="Calibri"/>
                <w:i/>
              </w:rPr>
            </w:pPr>
            <w:r w:rsidRPr="00802AF7">
              <w:rPr>
                <w:rFonts w:ascii="Calibri" w:hAnsi="Calibri" w:cs="Calibri"/>
                <w:i/>
              </w:rPr>
              <w:t>Commission de la culture et des sports</w:t>
            </w:r>
          </w:p>
        </w:tc>
        <w:tc>
          <w:tcPr>
            <w:tcW w:w="2352" w:type="dxa"/>
            <w:tcBorders>
              <w:top w:val="single" w:sz="4" w:space="0" w:color="auto"/>
              <w:left w:val="single" w:sz="4" w:space="0" w:color="auto"/>
              <w:bottom w:val="single" w:sz="4" w:space="0" w:color="auto"/>
              <w:right w:val="single" w:sz="4" w:space="0" w:color="auto"/>
            </w:tcBorders>
            <w:hideMark/>
          </w:tcPr>
          <w:p w:rsidR="003067E9" w:rsidRPr="00802AF7" w:rsidRDefault="003067E9" w:rsidP="00BA70CB">
            <w:pPr>
              <w:pStyle w:val="Paragraphedeliste"/>
              <w:overflowPunct/>
              <w:autoSpaceDE/>
              <w:adjustRightInd/>
              <w:ind w:left="0"/>
              <w:jc w:val="center"/>
              <w:rPr>
                <w:rFonts w:ascii="Calibri" w:hAnsi="Calibri" w:cs="Calibri"/>
                <w:i/>
              </w:rPr>
            </w:pPr>
            <w:r w:rsidRPr="00802AF7">
              <w:rPr>
                <w:rFonts w:ascii="Calibri" w:hAnsi="Calibri" w:cs="Calibri"/>
                <w:i/>
              </w:rPr>
              <w:t>M. DARCIS Philippe</w:t>
            </w:r>
          </w:p>
        </w:tc>
        <w:tc>
          <w:tcPr>
            <w:tcW w:w="2944" w:type="dxa"/>
            <w:tcBorders>
              <w:top w:val="single" w:sz="4" w:space="0" w:color="auto"/>
              <w:left w:val="single" w:sz="4" w:space="0" w:color="auto"/>
              <w:bottom w:val="single" w:sz="4" w:space="0" w:color="auto"/>
              <w:right w:val="single" w:sz="4" w:space="0" w:color="auto"/>
            </w:tcBorders>
            <w:hideMark/>
          </w:tcPr>
          <w:p w:rsidR="003067E9" w:rsidRPr="00802AF7" w:rsidRDefault="00802AF7" w:rsidP="00BA70CB">
            <w:pPr>
              <w:pStyle w:val="Paragraphedeliste"/>
              <w:overflowPunct/>
              <w:autoSpaceDE/>
              <w:adjustRightInd/>
              <w:ind w:left="0"/>
              <w:rPr>
                <w:rFonts w:ascii="Calibri" w:hAnsi="Calibri" w:cs="Calibri"/>
                <w:i/>
              </w:rPr>
            </w:pPr>
            <w:r w:rsidRPr="00802AF7">
              <w:rPr>
                <w:rFonts w:ascii="Calibri" w:hAnsi="Calibri" w:cs="Calibri"/>
                <w:i/>
              </w:rPr>
              <w:t>Mme DHAILLY Karine</w:t>
            </w:r>
            <w:r w:rsidR="003067E9" w:rsidRPr="00802AF7">
              <w:rPr>
                <w:rFonts w:ascii="Calibri" w:hAnsi="Calibri" w:cs="Calibri"/>
                <w:i/>
              </w:rPr>
              <w:t xml:space="preserve"> </w:t>
            </w:r>
          </w:p>
          <w:p w:rsidR="002B615C" w:rsidRPr="00802AF7" w:rsidRDefault="002B615C" w:rsidP="00BA70CB">
            <w:pPr>
              <w:pStyle w:val="Paragraphedeliste"/>
              <w:overflowPunct/>
              <w:autoSpaceDE/>
              <w:adjustRightInd/>
              <w:ind w:left="0"/>
              <w:rPr>
                <w:rFonts w:ascii="Calibri" w:hAnsi="Calibri" w:cs="Calibri"/>
                <w:i/>
              </w:rPr>
            </w:pPr>
          </w:p>
        </w:tc>
      </w:tr>
      <w:tr w:rsidR="003067E9" w:rsidRPr="00802AF7" w:rsidTr="00BA70CB">
        <w:tc>
          <w:tcPr>
            <w:tcW w:w="3769" w:type="dxa"/>
            <w:tcBorders>
              <w:top w:val="single" w:sz="4" w:space="0" w:color="auto"/>
              <w:left w:val="single" w:sz="4" w:space="0" w:color="auto"/>
              <w:bottom w:val="single" w:sz="4" w:space="0" w:color="auto"/>
              <w:right w:val="single" w:sz="4" w:space="0" w:color="auto"/>
            </w:tcBorders>
          </w:tcPr>
          <w:p w:rsidR="003067E9" w:rsidRPr="00802AF7" w:rsidRDefault="003067E9" w:rsidP="00BA70CB">
            <w:pPr>
              <w:pStyle w:val="Paragraphedeliste"/>
              <w:overflowPunct/>
              <w:autoSpaceDE/>
              <w:adjustRightInd/>
              <w:ind w:left="0"/>
              <w:rPr>
                <w:rFonts w:ascii="Calibri" w:hAnsi="Calibri" w:cs="Calibri"/>
                <w:i/>
              </w:rPr>
            </w:pPr>
            <w:r w:rsidRPr="00802AF7">
              <w:rPr>
                <w:rFonts w:ascii="Calibri" w:hAnsi="Calibri" w:cs="Calibri"/>
                <w:i/>
              </w:rPr>
              <w:t>Site informatique</w:t>
            </w:r>
          </w:p>
        </w:tc>
        <w:tc>
          <w:tcPr>
            <w:tcW w:w="2352" w:type="dxa"/>
            <w:tcBorders>
              <w:top w:val="single" w:sz="4" w:space="0" w:color="auto"/>
              <w:left w:val="single" w:sz="4" w:space="0" w:color="auto"/>
              <w:bottom w:val="single" w:sz="4" w:space="0" w:color="auto"/>
              <w:right w:val="single" w:sz="4" w:space="0" w:color="auto"/>
            </w:tcBorders>
          </w:tcPr>
          <w:p w:rsidR="003067E9" w:rsidRPr="00802AF7" w:rsidRDefault="003067E9" w:rsidP="00BA70CB">
            <w:pPr>
              <w:pStyle w:val="Paragraphedeliste"/>
              <w:overflowPunct/>
              <w:autoSpaceDE/>
              <w:adjustRightInd/>
              <w:ind w:left="0"/>
              <w:jc w:val="center"/>
              <w:rPr>
                <w:rFonts w:ascii="Calibri" w:hAnsi="Calibri" w:cs="Calibri"/>
                <w:i/>
              </w:rPr>
            </w:pPr>
            <w:r w:rsidRPr="00802AF7">
              <w:rPr>
                <w:rFonts w:ascii="Calibri" w:hAnsi="Calibri" w:cs="Calibri"/>
                <w:i/>
              </w:rPr>
              <w:t>M. DARCIS Philippe</w:t>
            </w:r>
          </w:p>
        </w:tc>
        <w:tc>
          <w:tcPr>
            <w:tcW w:w="2944" w:type="dxa"/>
            <w:tcBorders>
              <w:top w:val="single" w:sz="4" w:space="0" w:color="auto"/>
              <w:left w:val="single" w:sz="4" w:space="0" w:color="auto"/>
              <w:bottom w:val="single" w:sz="4" w:space="0" w:color="auto"/>
              <w:right w:val="single" w:sz="4" w:space="0" w:color="auto"/>
            </w:tcBorders>
          </w:tcPr>
          <w:p w:rsidR="002B615C" w:rsidRPr="00802AF7" w:rsidRDefault="00802AF7" w:rsidP="00BA70CB">
            <w:pPr>
              <w:pStyle w:val="Paragraphedeliste"/>
              <w:overflowPunct/>
              <w:autoSpaceDE/>
              <w:adjustRightInd/>
              <w:ind w:left="0"/>
              <w:rPr>
                <w:rFonts w:ascii="Calibri" w:hAnsi="Calibri" w:cs="Calibri"/>
                <w:i/>
              </w:rPr>
            </w:pPr>
            <w:r w:rsidRPr="00802AF7">
              <w:rPr>
                <w:rFonts w:ascii="Calibri" w:hAnsi="Calibri" w:cs="Calibri"/>
                <w:i/>
              </w:rPr>
              <w:t>Mme BARON Marie-Annick (responsable) – M. BARBIER Stéphane (1</w:t>
            </w:r>
            <w:r w:rsidRPr="00802AF7">
              <w:rPr>
                <w:rFonts w:ascii="Calibri" w:hAnsi="Calibri" w:cs="Calibri"/>
                <w:i/>
                <w:vertAlign w:val="superscript"/>
              </w:rPr>
              <w:t>er</w:t>
            </w:r>
            <w:r w:rsidRPr="00802AF7">
              <w:rPr>
                <w:rFonts w:ascii="Calibri" w:hAnsi="Calibri" w:cs="Calibri"/>
                <w:i/>
              </w:rPr>
              <w:t xml:space="preserve"> suppléant- Mme CANIVET Aurélie (2</w:t>
            </w:r>
            <w:r w:rsidRPr="00802AF7">
              <w:rPr>
                <w:rFonts w:ascii="Calibri" w:hAnsi="Calibri" w:cs="Calibri"/>
                <w:i/>
                <w:vertAlign w:val="superscript"/>
              </w:rPr>
              <w:t>ème</w:t>
            </w:r>
            <w:r w:rsidRPr="00802AF7">
              <w:rPr>
                <w:rFonts w:ascii="Calibri" w:hAnsi="Calibri" w:cs="Calibri"/>
                <w:i/>
              </w:rPr>
              <w:t xml:space="preserve"> suppléante</w:t>
            </w:r>
            <w:r w:rsidR="000B1E46">
              <w:rPr>
                <w:rFonts w:ascii="Calibri" w:hAnsi="Calibri" w:cs="Calibri"/>
                <w:i/>
              </w:rPr>
              <w:t>)</w:t>
            </w:r>
          </w:p>
        </w:tc>
      </w:tr>
    </w:tbl>
    <w:p w:rsidR="00802AF7" w:rsidRDefault="00802AF7" w:rsidP="00C20C2F">
      <w:pPr>
        <w:pStyle w:val="Sansinterligne"/>
        <w:ind w:right="567"/>
        <w:jc w:val="both"/>
        <w:rPr>
          <w:rFonts w:asciiTheme="minorHAnsi" w:hAnsiTheme="minorHAnsi" w:cstheme="minorHAnsi"/>
          <w:b/>
          <w:i/>
          <w:sz w:val="22"/>
          <w:szCs w:val="22"/>
          <w:u w:val="single"/>
        </w:rPr>
      </w:pPr>
    </w:p>
    <w:p w:rsidR="00B716C1" w:rsidRDefault="00B716C1" w:rsidP="00C20C2F">
      <w:pPr>
        <w:pStyle w:val="Sansinterligne"/>
        <w:ind w:right="567"/>
        <w:jc w:val="both"/>
        <w:rPr>
          <w:rFonts w:asciiTheme="minorHAnsi" w:hAnsiTheme="minorHAnsi" w:cstheme="minorHAnsi"/>
          <w:b/>
          <w:i/>
          <w:sz w:val="22"/>
          <w:szCs w:val="22"/>
          <w:u w:val="single"/>
        </w:rPr>
      </w:pPr>
    </w:p>
    <w:p w:rsidR="000B1E46" w:rsidRDefault="000B1E46" w:rsidP="00C20C2F">
      <w:pPr>
        <w:pStyle w:val="Sansinterligne"/>
        <w:ind w:right="567"/>
        <w:jc w:val="both"/>
        <w:rPr>
          <w:rFonts w:asciiTheme="minorHAnsi" w:hAnsiTheme="minorHAnsi" w:cstheme="minorHAnsi"/>
          <w:b/>
          <w:i/>
          <w:sz w:val="22"/>
          <w:szCs w:val="22"/>
          <w:u w:val="single"/>
        </w:rPr>
      </w:pPr>
    </w:p>
    <w:p w:rsidR="00D37502" w:rsidRDefault="00D37502" w:rsidP="00C20C2F">
      <w:pPr>
        <w:pStyle w:val="Sansinterligne"/>
        <w:ind w:right="567"/>
        <w:jc w:val="both"/>
        <w:rPr>
          <w:rFonts w:asciiTheme="minorHAnsi" w:hAnsiTheme="minorHAnsi" w:cstheme="minorHAnsi"/>
          <w:b/>
          <w:i/>
          <w:sz w:val="22"/>
          <w:szCs w:val="22"/>
          <w:u w:val="single"/>
        </w:rPr>
      </w:pPr>
    </w:p>
    <w:p w:rsidR="00BB7315" w:rsidRPr="002B615C" w:rsidRDefault="00BB7315" w:rsidP="00BB7315">
      <w:pPr>
        <w:shd w:val="clear" w:color="auto" w:fill="C6D9F1" w:themeFill="text2" w:themeFillTint="33"/>
        <w:jc w:val="both"/>
        <w:rPr>
          <w:rFonts w:asciiTheme="majorHAnsi" w:hAnsiTheme="majorHAnsi"/>
          <w:sz w:val="22"/>
          <w:szCs w:val="22"/>
        </w:rPr>
      </w:pPr>
      <w:r w:rsidRPr="002B615C">
        <w:rPr>
          <w:rFonts w:asciiTheme="majorHAnsi" w:hAnsiTheme="majorHAnsi"/>
          <w:b/>
          <w:sz w:val="22"/>
          <w:szCs w:val="22"/>
        </w:rPr>
        <w:lastRenderedPageBreak/>
        <w:t>Délibération n° 30/04/2021 – Désignation des membres de la Commission d’Appel d’Offres</w:t>
      </w:r>
    </w:p>
    <w:p w:rsidR="00BB7315" w:rsidRPr="002B615C" w:rsidRDefault="00BB7315" w:rsidP="00C20C2F">
      <w:pPr>
        <w:pStyle w:val="Sansinterligne"/>
        <w:ind w:right="567"/>
        <w:jc w:val="both"/>
        <w:rPr>
          <w:rFonts w:asciiTheme="minorHAnsi" w:hAnsiTheme="minorHAnsi" w:cstheme="minorHAnsi"/>
          <w:b/>
          <w:i/>
          <w:sz w:val="22"/>
          <w:szCs w:val="22"/>
          <w:u w:val="single"/>
        </w:rPr>
      </w:pPr>
    </w:p>
    <w:p w:rsidR="002A1176" w:rsidRPr="002B615C" w:rsidRDefault="002A1176" w:rsidP="002A1176">
      <w:pPr>
        <w:pStyle w:val="Sansinterligne"/>
        <w:ind w:right="567"/>
        <w:jc w:val="both"/>
        <w:rPr>
          <w:rFonts w:asciiTheme="minorHAnsi" w:hAnsiTheme="minorHAnsi" w:cstheme="minorHAnsi"/>
          <w:i/>
          <w:sz w:val="22"/>
          <w:szCs w:val="22"/>
        </w:rPr>
      </w:pPr>
      <w:r w:rsidRPr="002B615C">
        <w:rPr>
          <w:rFonts w:asciiTheme="minorHAnsi" w:hAnsiTheme="minorHAnsi" w:cstheme="minorHAnsi"/>
          <w:i/>
          <w:sz w:val="22"/>
          <w:szCs w:val="22"/>
        </w:rPr>
        <w:t>Vu le tableau du Conseil Municipal modifié le 9 avril 2021,</w:t>
      </w:r>
    </w:p>
    <w:p w:rsidR="002A1176" w:rsidRPr="002B615C" w:rsidRDefault="002A1176" w:rsidP="002A1176">
      <w:pPr>
        <w:overflowPunct/>
        <w:autoSpaceDE/>
        <w:adjustRightInd/>
        <w:jc w:val="both"/>
        <w:rPr>
          <w:rFonts w:ascii="Calibri" w:hAnsi="Calibri" w:cs="Calibri"/>
          <w:i/>
          <w:sz w:val="22"/>
          <w:szCs w:val="22"/>
        </w:rPr>
      </w:pPr>
      <w:r w:rsidRPr="002B615C">
        <w:rPr>
          <w:rFonts w:ascii="Calibri" w:hAnsi="Calibri" w:cs="Calibri"/>
          <w:i/>
          <w:sz w:val="22"/>
          <w:szCs w:val="22"/>
        </w:rPr>
        <w:t>Monsieur le Maire demande aux membres du Conseil Municipal de procéder à l’élection de trois membres titulaires et de trois membres suppléants de la Commission d’Appels d’Offres (CAO) :</w:t>
      </w:r>
    </w:p>
    <w:p w:rsidR="002A1176" w:rsidRPr="002B615C" w:rsidRDefault="002A1176" w:rsidP="002A1176">
      <w:pPr>
        <w:rPr>
          <w:rFonts w:asciiTheme="majorHAnsi" w:hAnsiTheme="majorHAnsi"/>
          <w:sz w:val="22"/>
          <w:szCs w:val="22"/>
        </w:rPr>
      </w:pPr>
    </w:p>
    <w:p w:rsidR="002A1176" w:rsidRPr="002B615C" w:rsidRDefault="002A1176" w:rsidP="002A1176">
      <w:pPr>
        <w:pStyle w:val="Sansinterligne"/>
        <w:jc w:val="both"/>
        <w:rPr>
          <w:i/>
          <w:sz w:val="22"/>
          <w:szCs w:val="22"/>
        </w:rPr>
      </w:pPr>
      <w:r w:rsidRPr="002B615C">
        <w:rPr>
          <w:i/>
          <w:sz w:val="22"/>
          <w:szCs w:val="22"/>
        </w:rPr>
        <w:t xml:space="preserve">-1.1.1 – </w:t>
      </w:r>
      <w:r w:rsidRPr="002B615C">
        <w:rPr>
          <w:i/>
          <w:sz w:val="22"/>
          <w:szCs w:val="22"/>
          <w:u w:val="single"/>
        </w:rPr>
        <w:t>Résultats du premier tour de scrutin</w:t>
      </w:r>
    </w:p>
    <w:p w:rsidR="002A1176" w:rsidRPr="002B615C" w:rsidRDefault="002A1176" w:rsidP="002A1176">
      <w:pPr>
        <w:pStyle w:val="Paragraphedeliste"/>
        <w:numPr>
          <w:ilvl w:val="1"/>
          <w:numId w:val="9"/>
        </w:numPr>
        <w:jc w:val="both"/>
        <w:textAlignment w:val="auto"/>
        <w:rPr>
          <w:rFonts w:ascii="Calibri Light" w:hAnsi="Calibri Light"/>
          <w:i/>
          <w:sz w:val="22"/>
          <w:szCs w:val="22"/>
          <w:u w:val="single"/>
        </w:rPr>
      </w:pPr>
      <w:r w:rsidRPr="002B615C">
        <w:rPr>
          <w:rFonts w:ascii="Calibri Light" w:hAnsi="Calibri Light"/>
          <w:i/>
          <w:sz w:val="22"/>
          <w:szCs w:val="22"/>
        </w:rPr>
        <w:t xml:space="preserve">– </w:t>
      </w:r>
      <w:r w:rsidRPr="002B615C">
        <w:rPr>
          <w:rFonts w:ascii="Calibri Light" w:hAnsi="Calibri Light"/>
          <w:i/>
          <w:sz w:val="22"/>
          <w:szCs w:val="22"/>
          <w:u w:val="single"/>
        </w:rPr>
        <w:t>Résultats du premier tour de scrutin</w:t>
      </w:r>
    </w:p>
    <w:p w:rsidR="002A1176" w:rsidRPr="002B615C" w:rsidRDefault="002A1176" w:rsidP="002A1176">
      <w:pPr>
        <w:jc w:val="both"/>
        <w:rPr>
          <w:rFonts w:ascii="Calibri Light" w:hAnsi="Calibri Light"/>
          <w:i/>
          <w:sz w:val="22"/>
          <w:szCs w:val="22"/>
        </w:rPr>
      </w:pPr>
      <w:proofErr w:type="spellStart"/>
      <w:proofErr w:type="gramStart"/>
      <w:r w:rsidRPr="002B615C">
        <w:rPr>
          <w:rFonts w:ascii="Calibri Light" w:hAnsi="Calibri Light"/>
          <w:i/>
          <w:sz w:val="22"/>
          <w:szCs w:val="22"/>
        </w:rPr>
        <w:t>a.Nombre</w:t>
      </w:r>
      <w:proofErr w:type="spellEnd"/>
      <w:proofErr w:type="gramEnd"/>
      <w:r w:rsidRPr="002B615C">
        <w:rPr>
          <w:rFonts w:ascii="Calibri Light" w:hAnsi="Calibri Light"/>
          <w:i/>
          <w:sz w:val="22"/>
          <w:szCs w:val="22"/>
        </w:rPr>
        <w:t xml:space="preserve"> de conseillers présents à l’appel n’ayant pas pris part au vote</w:t>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t xml:space="preserve">  0</w:t>
      </w:r>
    </w:p>
    <w:p w:rsidR="002A1176" w:rsidRPr="002B615C" w:rsidRDefault="002A1176" w:rsidP="002A1176">
      <w:pPr>
        <w:jc w:val="both"/>
        <w:rPr>
          <w:rFonts w:ascii="Calibri Light" w:hAnsi="Calibri Light"/>
          <w:i/>
          <w:sz w:val="22"/>
          <w:szCs w:val="22"/>
        </w:rPr>
      </w:pPr>
      <w:proofErr w:type="spellStart"/>
      <w:proofErr w:type="gramStart"/>
      <w:r w:rsidRPr="002B615C">
        <w:rPr>
          <w:rFonts w:ascii="Calibri Light" w:hAnsi="Calibri Light"/>
          <w:i/>
          <w:sz w:val="22"/>
          <w:szCs w:val="22"/>
        </w:rPr>
        <w:t>b.Nombre</w:t>
      </w:r>
      <w:proofErr w:type="spellEnd"/>
      <w:proofErr w:type="gramEnd"/>
      <w:r w:rsidRPr="002B615C">
        <w:rPr>
          <w:rFonts w:ascii="Calibri Light" w:hAnsi="Calibri Light"/>
          <w:i/>
          <w:sz w:val="22"/>
          <w:szCs w:val="22"/>
        </w:rPr>
        <w:t xml:space="preserve"> de votants (enveloppes déposées)</w:t>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002B615C" w:rsidRPr="002B615C">
        <w:rPr>
          <w:rFonts w:ascii="Calibri Light" w:hAnsi="Calibri Light"/>
          <w:i/>
          <w:sz w:val="22"/>
          <w:szCs w:val="22"/>
        </w:rPr>
        <w:t>08</w:t>
      </w:r>
    </w:p>
    <w:p w:rsidR="002A1176" w:rsidRPr="002B615C" w:rsidRDefault="002A1176" w:rsidP="002A1176">
      <w:pPr>
        <w:jc w:val="both"/>
        <w:rPr>
          <w:rFonts w:ascii="Calibri Light" w:hAnsi="Calibri Light"/>
          <w:i/>
          <w:sz w:val="22"/>
          <w:szCs w:val="22"/>
        </w:rPr>
      </w:pPr>
      <w:proofErr w:type="spellStart"/>
      <w:r w:rsidRPr="002B615C">
        <w:rPr>
          <w:rFonts w:ascii="Calibri Light" w:hAnsi="Calibri Light"/>
          <w:i/>
          <w:sz w:val="22"/>
          <w:szCs w:val="22"/>
        </w:rPr>
        <w:t>c.Nombre</w:t>
      </w:r>
      <w:proofErr w:type="spellEnd"/>
      <w:r w:rsidRPr="002B615C">
        <w:rPr>
          <w:rFonts w:ascii="Calibri Light" w:hAnsi="Calibri Light"/>
          <w:i/>
          <w:sz w:val="22"/>
          <w:szCs w:val="22"/>
        </w:rPr>
        <w:t xml:space="preserve"> de suffrages déclarés nuls par le bureau (art. L. 66 du code électoral)</w:t>
      </w:r>
      <w:r w:rsidRPr="002B615C">
        <w:rPr>
          <w:rFonts w:ascii="Calibri Light" w:hAnsi="Calibri Light"/>
          <w:i/>
          <w:sz w:val="22"/>
          <w:szCs w:val="22"/>
        </w:rPr>
        <w:tab/>
        <w:t xml:space="preserve"> </w:t>
      </w:r>
      <w:proofErr w:type="gramStart"/>
      <w:r w:rsidRPr="002B615C">
        <w:rPr>
          <w:rFonts w:ascii="Calibri Light" w:hAnsi="Calibri Light"/>
          <w:i/>
          <w:sz w:val="22"/>
          <w:szCs w:val="22"/>
        </w:rPr>
        <w:tab/>
        <w:t xml:space="preserve">  0</w:t>
      </w:r>
      <w:proofErr w:type="gramEnd"/>
    </w:p>
    <w:p w:rsidR="002A1176" w:rsidRPr="002B615C" w:rsidRDefault="002A1176" w:rsidP="002A1176">
      <w:pPr>
        <w:jc w:val="both"/>
        <w:rPr>
          <w:rFonts w:ascii="Calibri Light" w:hAnsi="Calibri Light"/>
          <w:i/>
          <w:sz w:val="22"/>
          <w:szCs w:val="22"/>
        </w:rPr>
      </w:pPr>
      <w:proofErr w:type="spellStart"/>
      <w:r w:rsidRPr="002B615C">
        <w:rPr>
          <w:rFonts w:ascii="Calibri Light" w:hAnsi="Calibri Light"/>
          <w:i/>
          <w:sz w:val="22"/>
          <w:szCs w:val="22"/>
        </w:rPr>
        <w:t>d.Nombre</w:t>
      </w:r>
      <w:proofErr w:type="spellEnd"/>
      <w:r w:rsidRPr="002B615C">
        <w:rPr>
          <w:rFonts w:ascii="Calibri Light" w:hAnsi="Calibri Light"/>
          <w:i/>
          <w:sz w:val="22"/>
          <w:szCs w:val="22"/>
        </w:rPr>
        <w:t xml:space="preserve"> de suffrages blancs (art. L.65 du code électoral)</w:t>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proofErr w:type="gramStart"/>
      <w:r w:rsidRPr="002B615C">
        <w:rPr>
          <w:rFonts w:ascii="Calibri Light" w:hAnsi="Calibri Light"/>
          <w:i/>
          <w:sz w:val="22"/>
          <w:szCs w:val="22"/>
        </w:rPr>
        <w:tab/>
        <w:t xml:space="preserve">  0</w:t>
      </w:r>
      <w:proofErr w:type="gramEnd"/>
    </w:p>
    <w:p w:rsidR="002A1176" w:rsidRPr="002B615C" w:rsidRDefault="002A1176" w:rsidP="002A1176">
      <w:pPr>
        <w:jc w:val="both"/>
        <w:rPr>
          <w:rFonts w:ascii="Calibri Light" w:hAnsi="Calibri Light"/>
          <w:i/>
          <w:sz w:val="22"/>
          <w:szCs w:val="22"/>
        </w:rPr>
      </w:pPr>
      <w:proofErr w:type="spellStart"/>
      <w:proofErr w:type="gramStart"/>
      <w:r w:rsidRPr="002B615C">
        <w:rPr>
          <w:rFonts w:ascii="Calibri Light" w:hAnsi="Calibri Light"/>
          <w:i/>
          <w:sz w:val="22"/>
          <w:szCs w:val="22"/>
        </w:rPr>
        <w:t>e.Nombre</w:t>
      </w:r>
      <w:proofErr w:type="spellEnd"/>
      <w:proofErr w:type="gramEnd"/>
      <w:r w:rsidRPr="002B615C">
        <w:rPr>
          <w:rFonts w:ascii="Calibri Light" w:hAnsi="Calibri Light"/>
          <w:i/>
          <w:sz w:val="22"/>
          <w:szCs w:val="22"/>
        </w:rPr>
        <w:t xml:space="preserve"> de suffrages exprimés (b-c-d)</w:t>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002B615C" w:rsidRPr="002B615C">
        <w:rPr>
          <w:rFonts w:ascii="Calibri Light" w:hAnsi="Calibri Light"/>
          <w:i/>
          <w:sz w:val="22"/>
          <w:szCs w:val="22"/>
        </w:rPr>
        <w:t>08</w:t>
      </w:r>
    </w:p>
    <w:p w:rsidR="002A1176" w:rsidRPr="002B615C" w:rsidRDefault="002A1176" w:rsidP="002A1176">
      <w:pPr>
        <w:jc w:val="both"/>
        <w:rPr>
          <w:rFonts w:ascii="Calibri Light" w:hAnsi="Calibri Light"/>
          <w:i/>
          <w:sz w:val="22"/>
          <w:szCs w:val="22"/>
        </w:rPr>
      </w:pPr>
      <w:proofErr w:type="spellStart"/>
      <w:proofErr w:type="gramStart"/>
      <w:r w:rsidRPr="002B615C">
        <w:rPr>
          <w:rFonts w:ascii="Calibri Light" w:hAnsi="Calibri Light"/>
          <w:i/>
          <w:sz w:val="22"/>
          <w:szCs w:val="22"/>
        </w:rPr>
        <w:t>f.Majorité</w:t>
      </w:r>
      <w:proofErr w:type="spellEnd"/>
      <w:proofErr w:type="gramEnd"/>
      <w:r w:rsidRPr="002B615C">
        <w:rPr>
          <w:rFonts w:ascii="Calibri Light" w:hAnsi="Calibri Light"/>
          <w:i/>
          <w:sz w:val="22"/>
          <w:szCs w:val="22"/>
        </w:rPr>
        <w:t xml:space="preserve"> absolue</w:t>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r>
      <w:r w:rsidRPr="002B615C">
        <w:rPr>
          <w:rFonts w:ascii="Calibri Light" w:hAnsi="Calibri Light"/>
          <w:i/>
          <w:sz w:val="22"/>
          <w:szCs w:val="22"/>
        </w:rPr>
        <w:tab/>
        <w:t xml:space="preserve">  </w:t>
      </w:r>
      <w:r w:rsidR="002B615C" w:rsidRPr="002B615C">
        <w:rPr>
          <w:rFonts w:ascii="Calibri Light" w:hAnsi="Calibri Light"/>
          <w:i/>
          <w:sz w:val="22"/>
          <w:szCs w:val="22"/>
        </w:rPr>
        <w:t>4</w:t>
      </w:r>
    </w:p>
    <w:p w:rsidR="002A1176" w:rsidRPr="002B615C" w:rsidRDefault="002A1176" w:rsidP="002A1176">
      <w:pPr>
        <w:jc w:val="both"/>
        <w:rPr>
          <w:rFonts w:ascii="Calibri Light" w:hAnsi="Calibri Light"/>
          <w:i/>
          <w:sz w:val="22"/>
          <w:szCs w:val="22"/>
        </w:rPr>
      </w:pPr>
    </w:p>
    <w:tbl>
      <w:tblPr>
        <w:tblStyle w:val="Grilledutableau"/>
        <w:tblW w:w="0" w:type="auto"/>
        <w:tblLook w:val="04A0" w:firstRow="1" w:lastRow="0" w:firstColumn="1" w:lastColumn="0" w:noHBand="0" w:noVBand="1"/>
      </w:tblPr>
      <w:tblGrid>
        <w:gridCol w:w="3823"/>
        <w:gridCol w:w="2835"/>
        <w:gridCol w:w="2402"/>
      </w:tblGrid>
      <w:tr w:rsidR="002A1176" w:rsidRPr="002B615C" w:rsidTr="00BA70CB">
        <w:tc>
          <w:tcPr>
            <w:tcW w:w="3823" w:type="dxa"/>
            <w:tcBorders>
              <w:top w:val="single" w:sz="4" w:space="0" w:color="auto"/>
              <w:left w:val="single" w:sz="4" w:space="0" w:color="auto"/>
              <w:bottom w:val="single" w:sz="4" w:space="0" w:color="auto"/>
              <w:right w:val="single" w:sz="4" w:space="0" w:color="auto"/>
            </w:tcBorders>
            <w:hideMark/>
          </w:tcPr>
          <w:p w:rsidR="002A1176" w:rsidRPr="002B615C" w:rsidRDefault="002A1176" w:rsidP="00BA70CB">
            <w:pPr>
              <w:jc w:val="center"/>
              <w:rPr>
                <w:rFonts w:ascii="Calibri Light" w:hAnsi="Calibri Light"/>
                <w:b/>
                <w:i/>
                <w:sz w:val="22"/>
                <w:szCs w:val="22"/>
              </w:rPr>
            </w:pPr>
            <w:r w:rsidRPr="002B615C">
              <w:rPr>
                <w:rFonts w:ascii="Calibri Light" w:hAnsi="Calibri Light"/>
                <w:b/>
                <w:i/>
                <w:sz w:val="22"/>
                <w:szCs w:val="22"/>
              </w:rPr>
              <w:t>Indiquer les NOM &amp; Prénom des membres titulaires (dans l’ordre alphabétique)</w:t>
            </w:r>
          </w:p>
        </w:tc>
        <w:tc>
          <w:tcPr>
            <w:tcW w:w="2835" w:type="dxa"/>
            <w:tcBorders>
              <w:top w:val="single" w:sz="4" w:space="0" w:color="auto"/>
              <w:left w:val="single" w:sz="4" w:space="0" w:color="auto"/>
              <w:bottom w:val="single" w:sz="4" w:space="0" w:color="auto"/>
              <w:right w:val="single" w:sz="4" w:space="0" w:color="auto"/>
            </w:tcBorders>
            <w:hideMark/>
          </w:tcPr>
          <w:p w:rsidR="002A1176" w:rsidRPr="002B615C" w:rsidRDefault="002A1176" w:rsidP="00BA70CB">
            <w:pPr>
              <w:jc w:val="center"/>
              <w:rPr>
                <w:rFonts w:ascii="Calibri Light" w:hAnsi="Calibri Light"/>
                <w:b/>
                <w:i/>
                <w:sz w:val="22"/>
                <w:szCs w:val="22"/>
              </w:rPr>
            </w:pPr>
            <w:r w:rsidRPr="002B615C">
              <w:rPr>
                <w:rFonts w:ascii="Calibri Light" w:hAnsi="Calibri Light"/>
                <w:b/>
                <w:i/>
                <w:sz w:val="22"/>
                <w:szCs w:val="22"/>
              </w:rPr>
              <w:t>Nombre de suffrages obtenus</w:t>
            </w:r>
          </w:p>
          <w:p w:rsidR="002A1176" w:rsidRPr="002B615C" w:rsidRDefault="002A1176" w:rsidP="00BA70CB">
            <w:pPr>
              <w:jc w:val="center"/>
              <w:rPr>
                <w:rFonts w:ascii="Calibri Light" w:hAnsi="Calibri Light"/>
                <w:i/>
                <w:sz w:val="22"/>
                <w:szCs w:val="22"/>
              </w:rPr>
            </w:pPr>
            <w:r w:rsidRPr="002B615C">
              <w:rPr>
                <w:rFonts w:ascii="Calibri Light" w:hAnsi="Calibri Light"/>
                <w:b/>
                <w:i/>
                <w:sz w:val="22"/>
                <w:szCs w:val="22"/>
              </w:rPr>
              <w:t>en chiffres</w:t>
            </w:r>
          </w:p>
        </w:tc>
        <w:tc>
          <w:tcPr>
            <w:tcW w:w="2402" w:type="dxa"/>
            <w:tcBorders>
              <w:top w:val="single" w:sz="4" w:space="0" w:color="auto"/>
              <w:left w:val="single" w:sz="4" w:space="0" w:color="auto"/>
              <w:bottom w:val="single" w:sz="4" w:space="0" w:color="auto"/>
              <w:right w:val="single" w:sz="4" w:space="0" w:color="auto"/>
            </w:tcBorders>
            <w:hideMark/>
          </w:tcPr>
          <w:p w:rsidR="002A1176" w:rsidRPr="002B615C" w:rsidRDefault="002A1176" w:rsidP="00BA70CB">
            <w:pPr>
              <w:jc w:val="both"/>
              <w:rPr>
                <w:rFonts w:ascii="Calibri Light" w:hAnsi="Calibri Light"/>
                <w:b/>
                <w:i/>
                <w:sz w:val="22"/>
                <w:szCs w:val="22"/>
              </w:rPr>
            </w:pPr>
            <w:r w:rsidRPr="002B615C">
              <w:rPr>
                <w:rFonts w:ascii="Calibri Light" w:hAnsi="Calibri Light"/>
                <w:b/>
                <w:i/>
                <w:sz w:val="22"/>
                <w:szCs w:val="22"/>
              </w:rPr>
              <w:t>Nombre de suffrages obtenus en toutes lettres</w:t>
            </w:r>
          </w:p>
        </w:tc>
      </w:tr>
      <w:tr w:rsidR="002A1176" w:rsidRPr="002B615C" w:rsidTr="00BA70CB">
        <w:tc>
          <w:tcPr>
            <w:tcW w:w="3823"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GAUDECHON Ludovic</w:t>
            </w:r>
          </w:p>
        </w:tc>
        <w:tc>
          <w:tcPr>
            <w:tcW w:w="2835"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8</w:t>
            </w:r>
            <w:r w:rsidR="002A1176" w:rsidRPr="002B615C">
              <w:rPr>
                <w:rFonts w:ascii="Calibri Light" w:hAnsi="Calibri Light"/>
                <w:i/>
                <w:sz w:val="22"/>
                <w:szCs w:val="22"/>
              </w:rPr>
              <w:t xml:space="preserve"> </w:t>
            </w:r>
          </w:p>
        </w:tc>
        <w:tc>
          <w:tcPr>
            <w:tcW w:w="2402" w:type="dxa"/>
            <w:tcBorders>
              <w:top w:val="single" w:sz="4" w:space="0" w:color="auto"/>
              <w:left w:val="single" w:sz="4" w:space="0" w:color="auto"/>
              <w:bottom w:val="single" w:sz="4" w:space="0" w:color="auto"/>
              <w:right w:val="single" w:sz="4" w:space="0" w:color="auto"/>
            </w:tcBorders>
            <w:hideMark/>
          </w:tcPr>
          <w:p w:rsidR="002A1176" w:rsidRPr="002B615C" w:rsidRDefault="002A1176" w:rsidP="00BA70CB">
            <w:pPr>
              <w:jc w:val="center"/>
              <w:rPr>
                <w:rFonts w:ascii="Calibri Light" w:hAnsi="Calibri Light"/>
                <w:i/>
                <w:sz w:val="22"/>
                <w:szCs w:val="22"/>
              </w:rPr>
            </w:pPr>
            <w:r w:rsidRPr="002B615C">
              <w:rPr>
                <w:rFonts w:ascii="Calibri Light" w:hAnsi="Calibri Light"/>
                <w:i/>
                <w:sz w:val="22"/>
                <w:szCs w:val="22"/>
              </w:rPr>
              <w:t xml:space="preserve"> </w:t>
            </w:r>
            <w:r w:rsidR="00802AF7">
              <w:rPr>
                <w:rFonts w:ascii="Calibri Light" w:hAnsi="Calibri Light"/>
                <w:i/>
                <w:sz w:val="22"/>
                <w:szCs w:val="22"/>
              </w:rPr>
              <w:t xml:space="preserve">Huit </w:t>
            </w:r>
          </w:p>
        </w:tc>
      </w:tr>
      <w:tr w:rsidR="002A1176" w:rsidRPr="002B615C" w:rsidTr="00BA70CB">
        <w:tc>
          <w:tcPr>
            <w:tcW w:w="3823"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BARBIER Stéphane</w:t>
            </w:r>
            <w:r w:rsidR="002A1176" w:rsidRPr="002B615C">
              <w:rPr>
                <w:rFonts w:ascii="Calibri Light" w:hAnsi="Calibri Light"/>
                <w:i/>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8</w:t>
            </w:r>
            <w:r w:rsidR="002A1176" w:rsidRPr="002B615C">
              <w:rPr>
                <w:rFonts w:ascii="Calibri Light" w:hAnsi="Calibri Light"/>
                <w:i/>
                <w:sz w:val="22"/>
                <w:szCs w:val="22"/>
              </w:rPr>
              <w:t xml:space="preserve"> </w:t>
            </w:r>
          </w:p>
        </w:tc>
        <w:tc>
          <w:tcPr>
            <w:tcW w:w="2402"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 xml:space="preserve">Huit </w:t>
            </w:r>
            <w:r w:rsidR="002A1176" w:rsidRPr="002B615C">
              <w:rPr>
                <w:rFonts w:ascii="Calibri Light" w:hAnsi="Calibri Light"/>
                <w:i/>
                <w:sz w:val="22"/>
                <w:szCs w:val="22"/>
              </w:rPr>
              <w:t xml:space="preserve"> </w:t>
            </w:r>
          </w:p>
        </w:tc>
      </w:tr>
      <w:tr w:rsidR="002A1176" w:rsidRPr="002B615C" w:rsidTr="00BA70CB">
        <w:tc>
          <w:tcPr>
            <w:tcW w:w="3823" w:type="dxa"/>
            <w:tcBorders>
              <w:top w:val="single" w:sz="4" w:space="0" w:color="auto"/>
              <w:left w:val="single" w:sz="4" w:space="0" w:color="auto"/>
              <w:bottom w:val="single" w:sz="4" w:space="0" w:color="auto"/>
              <w:right w:val="single" w:sz="4" w:space="0" w:color="auto"/>
            </w:tcBorders>
            <w:hideMark/>
          </w:tcPr>
          <w:p w:rsidR="002A1176" w:rsidRPr="002B615C" w:rsidRDefault="002A1176" w:rsidP="00BA70CB">
            <w:pPr>
              <w:jc w:val="center"/>
              <w:rPr>
                <w:rFonts w:ascii="Calibri Light" w:hAnsi="Calibri Light"/>
                <w:i/>
                <w:sz w:val="22"/>
                <w:szCs w:val="22"/>
              </w:rPr>
            </w:pPr>
            <w:r w:rsidRPr="002B615C">
              <w:rPr>
                <w:rFonts w:ascii="Calibri Light" w:hAnsi="Calibri Light"/>
                <w:i/>
                <w:sz w:val="22"/>
                <w:szCs w:val="22"/>
              </w:rPr>
              <w:t xml:space="preserve">  </w:t>
            </w:r>
            <w:r w:rsidR="00802AF7">
              <w:rPr>
                <w:rFonts w:ascii="Calibri Light" w:hAnsi="Calibri Light"/>
                <w:i/>
                <w:sz w:val="22"/>
                <w:szCs w:val="22"/>
              </w:rPr>
              <w:t>TOUZÉ Roland</w:t>
            </w:r>
          </w:p>
        </w:tc>
        <w:tc>
          <w:tcPr>
            <w:tcW w:w="2835"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8</w:t>
            </w:r>
            <w:r w:rsidR="002A1176" w:rsidRPr="002B615C">
              <w:rPr>
                <w:rFonts w:ascii="Calibri Light" w:hAnsi="Calibri Light"/>
                <w:i/>
                <w:sz w:val="22"/>
                <w:szCs w:val="22"/>
              </w:rPr>
              <w:t xml:space="preserve"> </w:t>
            </w:r>
          </w:p>
        </w:tc>
        <w:tc>
          <w:tcPr>
            <w:tcW w:w="2402"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Huit</w:t>
            </w:r>
            <w:r w:rsidR="002A1176" w:rsidRPr="002B615C">
              <w:rPr>
                <w:rFonts w:ascii="Calibri Light" w:hAnsi="Calibri Light"/>
                <w:i/>
                <w:sz w:val="22"/>
                <w:szCs w:val="22"/>
              </w:rPr>
              <w:t xml:space="preserve"> </w:t>
            </w:r>
          </w:p>
        </w:tc>
      </w:tr>
    </w:tbl>
    <w:p w:rsidR="002A1176" w:rsidRPr="002B615C" w:rsidRDefault="002A1176" w:rsidP="002A1176">
      <w:pPr>
        <w:rPr>
          <w:rFonts w:asciiTheme="majorHAnsi" w:hAnsiTheme="majorHAnsi"/>
          <w:sz w:val="22"/>
          <w:szCs w:val="22"/>
        </w:rPr>
      </w:pPr>
    </w:p>
    <w:tbl>
      <w:tblPr>
        <w:tblStyle w:val="Grilledutableau"/>
        <w:tblW w:w="0" w:type="auto"/>
        <w:tblLook w:val="04A0" w:firstRow="1" w:lastRow="0" w:firstColumn="1" w:lastColumn="0" w:noHBand="0" w:noVBand="1"/>
      </w:tblPr>
      <w:tblGrid>
        <w:gridCol w:w="3823"/>
        <w:gridCol w:w="2835"/>
        <w:gridCol w:w="2402"/>
      </w:tblGrid>
      <w:tr w:rsidR="002A1176" w:rsidRPr="002B615C" w:rsidTr="00BA70CB">
        <w:tc>
          <w:tcPr>
            <w:tcW w:w="3823" w:type="dxa"/>
            <w:tcBorders>
              <w:top w:val="single" w:sz="4" w:space="0" w:color="auto"/>
              <w:left w:val="single" w:sz="4" w:space="0" w:color="auto"/>
              <w:bottom w:val="single" w:sz="4" w:space="0" w:color="auto"/>
              <w:right w:val="single" w:sz="4" w:space="0" w:color="auto"/>
            </w:tcBorders>
            <w:hideMark/>
          </w:tcPr>
          <w:p w:rsidR="002A1176" w:rsidRPr="002B615C" w:rsidRDefault="002A1176" w:rsidP="00BA70CB">
            <w:pPr>
              <w:jc w:val="center"/>
              <w:rPr>
                <w:rFonts w:ascii="Calibri Light" w:hAnsi="Calibri Light"/>
                <w:b/>
                <w:i/>
                <w:sz w:val="22"/>
                <w:szCs w:val="22"/>
              </w:rPr>
            </w:pPr>
            <w:r w:rsidRPr="002B615C">
              <w:rPr>
                <w:rFonts w:ascii="Calibri Light" w:hAnsi="Calibri Light"/>
                <w:b/>
                <w:i/>
                <w:sz w:val="22"/>
                <w:szCs w:val="22"/>
              </w:rPr>
              <w:t>Indiquer les NOM &amp; Prénom des membres suppléants (dans l’ordre alphabétique)</w:t>
            </w:r>
          </w:p>
        </w:tc>
        <w:tc>
          <w:tcPr>
            <w:tcW w:w="2835" w:type="dxa"/>
            <w:tcBorders>
              <w:top w:val="single" w:sz="4" w:space="0" w:color="auto"/>
              <w:left w:val="single" w:sz="4" w:space="0" w:color="auto"/>
              <w:bottom w:val="single" w:sz="4" w:space="0" w:color="auto"/>
              <w:right w:val="single" w:sz="4" w:space="0" w:color="auto"/>
            </w:tcBorders>
            <w:hideMark/>
          </w:tcPr>
          <w:p w:rsidR="002A1176" w:rsidRPr="002B615C" w:rsidRDefault="002A1176" w:rsidP="00BA70CB">
            <w:pPr>
              <w:jc w:val="center"/>
              <w:rPr>
                <w:rFonts w:ascii="Calibri Light" w:hAnsi="Calibri Light"/>
                <w:b/>
                <w:i/>
                <w:sz w:val="22"/>
                <w:szCs w:val="22"/>
              </w:rPr>
            </w:pPr>
            <w:r w:rsidRPr="002B615C">
              <w:rPr>
                <w:rFonts w:ascii="Calibri Light" w:hAnsi="Calibri Light"/>
                <w:b/>
                <w:i/>
                <w:sz w:val="22"/>
                <w:szCs w:val="22"/>
              </w:rPr>
              <w:t>Nombre de suffrages obtenus</w:t>
            </w:r>
          </w:p>
          <w:p w:rsidR="002A1176" w:rsidRPr="002B615C" w:rsidRDefault="002A1176" w:rsidP="00BA70CB">
            <w:pPr>
              <w:jc w:val="center"/>
              <w:rPr>
                <w:rFonts w:ascii="Calibri Light" w:hAnsi="Calibri Light"/>
                <w:i/>
                <w:sz w:val="22"/>
                <w:szCs w:val="22"/>
              </w:rPr>
            </w:pPr>
            <w:r w:rsidRPr="002B615C">
              <w:rPr>
                <w:rFonts w:ascii="Calibri Light" w:hAnsi="Calibri Light"/>
                <w:b/>
                <w:i/>
                <w:sz w:val="22"/>
                <w:szCs w:val="22"/>
              </w:rPr>
              <w:t>en chiffres</w:t>
            </w:r>
          </w:p>
        </w:tc>
        <w:tc>
          <w:tcPr>
            <w:tcW w:w="2402" w:type="dxa"/>
            <w:tcBorders>
              <w:top w:val="single" w:sz="4" w:space="0" w:color="auto"/>
              <w:left w:val="single" w:sz="4" w:space="0" w:color="auto"/>
              <w:bottom w:val="single" w:sz="4" w:space="0" w:color="auto"/>
              <w:right w:val="single" w:sz="4" w:space="0" w:color="auto"/>
            </w:tcBorders>
            <w:hideMark/>
          </w:tcPr>
          <w:p w:rsidR="002A1176" w:rsidRPr="002B615C" w:rsidRDefault="002A1176" w:rsidP="00BA70CB">
            <w:pPr>
              <w:jc w:val="both"/>
              <w:rPr>
                <w:rFonts w:ascii="Calibri Light" w:hAnsi="Calibri Light"/>
                <w:b/>
                <w:i/>
                <w:sz w:val="22"/>
                <w:szCs w:val="22"/>
              </w:rPr>
            </w:pPr>
            <w:r w:rsidRPr="002B615C">
              <w:rPr>
                <w:rFonts w:ascii="Calibri Light" w:hAnsi="Calibri Light"/>
                <w:b/>
                <w:i/>
                <w:sz w:val="22"/>
                <w:szCs w:val="22"/>
              </w:rPr>
              <w:t>Nombre de suffrages obtenus en toutes lettres</w:t>
            </w:r>
          </w:p>
        </w:tc>
      </w:tr>
      <w:tr w:rsidR="002A1176" w:rsidRPr="002B615C" w:rsidTr="00BA70CB">
        <w:tc>
          <w:tcPr>
            <w:tcW w:w="3823"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DESREUMAUX Gaëtan</w:t>
            </w:r>
          </w:p>
        </w:tc>
        <w:tc>
          <w:tcPr>
            <w:tcW w:w="2835"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8</w:t>
            </w:r>
          </w:p>
        </w:tc>
        <w:tc>
          <w:tcPr>
            <w:tcW w:w="2402"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Huit</w:t>
            </w:r>
            <w:r w:rsidR="002A1176" w:rsidRPr="002B615C">
              <w:rPr>
                <w:rFonts w:ascii="Calibri Light" w:hAnsi="Calibri Light"/>
                <w:i/>
                <w:sz w:val="22"/>
                <w:szCs w:val="22"/>
              </w:rPr>
              <w:t xml:space="preserve"> </w:t>
            </w:r>
          </w:p>
        </w:tc>
      </w:tr>
      <w:tr w:rsidR="002A1176" w:rsidRPr="002B615C" w:rsidTr="00BA70CB">
        <w:tc>
          <w:tcPr>
            <w:tcW w:w="3823"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DHAILLY Karine</w:t>
            </w:r>
            <w:r w:rsidR="002A1176" w:rsidRPr="002B615C">
              <w:rPr>
                <w:rFonts w:ascii="Calibri Light" w:hAnsi="Calibri Light"/>
                <w:i/>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8</w:t>
            </w:r>
            <w:r w:rsidR="002A1176" w:rsidRPr="002B615C">
              <w:rPr>
                <w:rFonts w:ascii="Calibri Light" w:hAnsi="Calibri Light"/>
                <w:i/>
                <w:sz w:val="22"/>
                <w:szCs w:val="22"/>
              </w:rPr>
              <w:t xml:space="preserve"> </w:t>
            </w:r>
          </w:p>
        </w:tc>
        <w:tc>
          <w:tcPr>
            <w:tcW w:w="2402"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Huit</w:t>
            </w:r>
            <w:r w:rsidR="002A1176" w:rsidRPr="002B615C">
              <w:rPr>
                <w:rFonts w:ascii="Calibri Light" w:hAnsi="Calibri Light"/>
                <w:i/>
                <w:sz w:val="22"/>
                <w:szCs w:val="22"/>
              </w:rPr>
              <w:t xml:space="preserve"> </w:t>
            </w:r>
          </w:p>
        </w:tc>
      </w:tr>
      <w:tr w:rsidR="002A1176" w:rsidRPr="002B615C" w:rsidTr="00BA70CB">
        <w:tc>
          <w:tcPr>
            <w:tcW w:w="3823" w:type="dxa"/>
            <w:tcBorders>
              <w:top w:val="single" w:sz="4" w:space="0" w:color="auto"/>
              <w:left w:val="single" w:sz="4" w:space="0" w:color="auto"/>
              <w:bottom w:val="single" w:sz="4" w:space="0" w:color="auto"/>
              <w:right w:val="single" w:sz="4" w:space="0" w:color="auto"/>
            </w:tcBorders>
            <w:hideMark/>
          </w:tcPr>
          <w:p w:rsidR="002A1176" w:rsidRPr="002B615C" w:rsidRDefault="00802AF7" w:rsidP="00BA70CB">
            <w:pPr>
              <w:jc w:val="center"/>
              <w:rPr>
                <w:rFonts w:ascii="Calibri Light" w:hAnsi="Calibri Light"/>
                <w:i/>
                <w:sz w:val="22"/>
                <w:szCs w:val="22"/>
              </w:rPr>
            </w:pPr>
            <w:r>
              <w:rPr>
                <w:rFonts w:ascii="Calibri Light" w:hAnsi="Calibri Light"/>
                <w:i/>
                <w:sz w:val="22"/>
                <w:szCs w:val="22"/>
              </w:rPr>
              <w:t>CANIVET Aurélie</w:t>
            </w:r>
          </w:p>
        </w:tc>
        <w:tc>
          <w:tcPr>
            <w:tcW w:w="2835" w:type="dxa"/>
            <w:tcBorders>
              <w:top w:val="single" w:sz="4" w:space="0" w:color="auto"/>
              <w:left w:val="single" w:sz="4" w:space="0" w:color="auto"/>
              <w:bottom w:val="single" w:sz="4" w:space="0" w:color="auto"/>
              <w:right w:val="single" w:sz="4" w:space="0" w:color="auto"/>
            </w:tcBorders>
            <w:hideMark/>
          </w:tcPr>
          <w:p w:rsidR="002A1176" w:rsidRPr="002B615C" w:rsidRDefault="00B152E8" w:rsidP="00BA70CB">
            <w:pPr>
              <w:jc w:val="center"/>
              <w:rPr>
                <w:rFonts w:ascii="Calibri Light" w:hAnsi="Calibri Light"/>
                <w:i/>
                <w:sz w:val="22"/>
                <w:szCs w:val="22"/>
              </w:rPr>
            </w:pPr>
            <w:r>
              <w:rPr>
                <w:rFonts w:ascii="Calibri Light" w:hAnsi="Calibri Light"/>
                <w:i/>
                <w:sz w:val="22"/>
                <w:szCs w:val="22"/>
              </w:rPr>
              <w:t>8</w:t>
            </w:r>
          </w:p>
        </w:tc>
        <w:tc>
          <w:tcPr>
            <w:tcW w:w="2402" w:type="dxa"/>
            <w:tcBorders>
              <w:top w:val="single" w:sz="4" w:space="0" w:color="auto"/>
              <w:left w:val="single" w:sz="4" w:space="0" w:color="auto"/>
              <w:bottom w:val="single" w:sz="4" w:space="0" w:color="auto"/>
              <w:right w:val="single" w:sz="4" w:space="0" w:color="auto"/>
            </w:tcBorders>
            <w:hideMark/>
          </w:tcPr>
          <w:p w:rsidR="002A1176" w:rsidRPr="002B615C" w:rsidRDefault="00B152E8" w:rsidP="00BA70CB">
            <w:pPr>
              <w:jc w:val="center"/>
              <w:rPr>
                <w:rFonts w:ascii="Calibri Light" w:hAnsi="Calibri Light"/>
                <w:i/>
                <w:sz w:val="22"/>
                <w:szCs w:val="22"/>
              </w:rPr>
            </w:pPr>
            <w:r>
              <w:rPr>
                <w:rFonts w:ascii="Calibri Light" w:hAnsi="Calibri Light"/>
                <w:i/>
                <w:sz w:val="22"/>
                <w:szCs w:val="22"/>
              </w:rPr>
              <w:t>Huit</w:t>
            </w:r>
            <w:r w:rsidR="002A1176" w:rsidRPr="002B615C">
              <w:rPr>
                <w:rFonts w:ascii="Calibri Light" w:hAnsi="Calibri Light"/>
                <w:i/>
                <w:sz w:val="22"/>
                <w:szCs w:val="22"/>
              </w:rPr>
              <w:t xml:space="preserve"> </w:t>
            </w:r>
          </w:p>
        </w:tc>
      </w:tr>
    </w:tbl>
    <w:p w:rsidR="002A1176" w:rsidRPr="002B615C" w:rsidRDefault="002A1176" w:rsidP="002A1176">
      <w:pPr>
        <w:rPr>
          <w:rFonts w:asciiTheme="majorHAnsi" w:hAnsiTheme="majorHAnsi"/>
          <w:sz w:val="22"/>
          <w:szCs w:val="22"/>
        </w:rPr>
      </w:pPr>
    </w:p>
    <w:p w:rsidR="002A1176" w:rsidRPr="002B615C" w:rsidRDefault="002A1176" w:rsidP="002A1176">
      <w:pPr>
        <w:pStyle w:val="Paragraphedeliste"/>
        <w:numPr>
          <w:ilvl w:val="0"/>
          <w:numId w:val="3"/>
        </w:numPr>
        <w:jc w:val="both"/>
        <w:rPr>
          <w:rFonts w:asciiTheme="majorHAnsi" w:hAnsiTheme="majorHAnsi"/>
          <w:b/>
          <w:sz w:val="22"/>
          <w:szCs w:val="22"/>
        </w:rPr>
      </w:pPr>
      <w:r w:rsidRPr="002B615C">
        <w:rPr>
          <w:rFonts w:asciiTheme="majorHAnsi" w:hAnsiTheme="majorHAnsi"/>
          <w:b/>
          <w:sz w:val="22"/>
          <w:szCs w:val="22"/>
        </w:rPr>
        <w:t>Ont été</w:t>
      </w:r>
      <w:r w:rsidR="00802AF7">
        <w:rPr>
          <w:rFonts w:asciiTheme="majorHAnsi" w:hAnsiTheme="majorHAnsi"/>
          <w:b/>
          <w:sz w:val="22"/>
          <w:szCs w:val="22"/>
        </w:rPr>
        <w:t xml:space="preserve"> élus membres titulaires :  MM. GAUDECHON Ludovic - BARBIER Stéphane – TOUZÉ Roland</w:t>
      </w:r>
      <w:r w:rsidR="003B2FF7">
        <w:rPr>
          <w:rFonts w:asciiTheme="majorHAnsi" w:hAnsiTheme="majorHAnsi"/>
          <w:b/>
          <w:sz w:val="22"/>
          <w:szCs w:val="22"/>
        </w:rPr>
        <w:t xml:space="preserve"> ;</w:t>
      </w:r>
    </w:p>
    <w:p w:rsidR="002A1176" w:rsidRDefault="002A1176" w:rsidP="002A1176">
      <w:pPr>
        <w:pStyle w:val="Paragraphedeliste"/>
        <w:numPr>
          <w:ilvl w:val="0"/>
          <w:numId w:val="3"/>
        </w:numPr>
        <w:jc w:val="both"/>
        <w:rPr>
          <w:rFonts w:asciiTheme="majorHAnsi" w:hAnsiTheme="majorHAnsi"/>
          <w:b/>
          <w:sz w:val="22"/>
          <w:szCs w:val="22"/>
        </w:rPr>
      </w:pPr>
      <w:r w:rsidRPr="002B615C">
        <w:rPr>
          <w:rFonts w:asciiTheme="majorHAnsi" w:hAnsiTheme="majorHAnsi"/>
          <w:b/>
          <w:sz w:val="22"/>
          <w:szCs w:val="22"/>
        </w:rPr>
        <w:t>Ont é</w:t>
      </w:r>
      <w:r w:rsidR="00802AF7">
        <w:rPr>
          <w:rFonts w:asciiTheme="majorHAnsi" w:hAnsiTheme="majorHAnsi"/>
          <w:b/>
          <w:sz w:val="22"/>
          <w:szCs w:val="22"/>
        </w:rPr>
        <w:t>té élus membres suppléants : M.</w:t>
      </w:r>
      <w:r w:rsidRPr="002B615C">
        <w:rPr>
          <w:rFonts w:asciiTheme="majorHAnsi" w:hAnsiTheme="majorHAnsi"/>
          <w:b/>
          <w:sz w:val="22"/>
          <w:szCs w:val="22"/>
        </w:rPr>
        <w:t xml:space="preserve"> </w:t>
      </w:r>
      <w:r w:rsidR="00802AF7">
        <w:rPr>
          <w:rFonts w:asciiTheme="majorHAnsi" w:hAnsiTheme="majorHAnsi"/>
          <w:b/>
          <w:sz w:val="22"/>
          <w:szCs w:val="22"/>
        </w:rPr>
        <w:t>DESREUMAUX Gaëtan – Mmes DHAILLY Karine – CANIVET Aurélie</w:t>
      </w:r>
      <w:r w:rsidR="00CB2532">
        <w:rPr>
          <w:rFonts w:asciiTheme="majorHAnsi" w:hAnsiTheme="majorHAnsi"/>
          <w:b/>
          <w:sz w:val="22"/>
          <w:szCs w:val="22"/>
        </w:rPr>
        <w:t>.</w:t>
      </w:r>
    </w:p>
    <w:p w:rsidR="00CB2532" w:rsidRDefault="00CB2532" w:rsidP="002A1176">
      <w:pPr>
        <w:pStyle w:val="Paragraphedeliste"/>
        <w:numPr>
          <w:ilvl w:val="0"/>
          <w:numId w:val="3"/>
        </w:numPr>
        <w:jc w:val="both"/>
        <w:rPr>
          <w:rFonts w:asciiTheme="majorHAnsi" w:hAnsiTheme="majorHAnsi"/>
          <w:b/>
          <w:sz w:val="22"/>
          <w:szCs w:val="22"/>
        </w:rPr>
      </w:pPr>
    </w:p>
    <w:p w:rsidR="00CB2532" w:rsidRPr="005340ED" w:rsidRDefault="00CB2532" w:rsidP="00CB2532">
      <w:pPr>
        <w:shd w:val="clear" w:color="auto" w:fill="C6D9F1" w:themeFill="text2" w:themeFillTint="33"/>
        <w:jc w:val="center"/>
        <w:rPr>
          <w:rFonts w:asciiTheme="majorHAnsi" w:hAnsiTheme="majorHAnsi"/>
          <w:b/>
        </w:rPr>
      </w:pPr>
      <w:r w:rsidRPr="005340ED">
        <w:rPr>
          <w:rFonts w:asciiTheme="majorHAnsi" w:hAnsiTheme="majorHAnsi"/>
          <w:b/>
        </w:rPr>
        <w:t>Délibération n° 31/04/2021 – Vote des taux d’imposition des taxes directes locales pour 2021</w:t>
      </w:r>
    </w:p>
    <w:p w:rsidR="00CB2532" w:rsidRPr="005340ED" w:rsidRDefault="00CB2532" w:rsidP="00CB2532">
      <w:pPr>
        <w:jc w:val="both"/>
        <w:rPr>
          <w:rFonts w:asciiTheme="majorHAnsi" w:hAnsiTheme="majorHAnsi"/>
        </w:rPr>
      </w:pPr>
    </w:p>
    <w:p w:rsidR="00CB2532" w:rsidRPr="005340ED" w:rsidRDefault="00CB2532" w:rsidP="00CB2532">
      <w:pPr>
        <w:jc w:val="both"/>
        <w:rPr>
          <w:rFonts w:asciiTheme="minorHAnsi" w:hAnsiTheme="minorHAnsi" w:cstheme="minorHAnsi"/>
          <w:i/>
        </w:rPr>
      </w:pPr>
      <w:r w:rsidRPr="005340ED">
        <w:rPr>
          <w:rFonts w:asciiTheme="minorHAnsi" w:hAnsiTheme="minorHAnsi" w:cstheme="minorHAnsi"/>
          <w:i/>
        </w:rPr>
        <w:t>Monsieur le Maire rappelle que, lors de la séance du 15 avril 2021, Monsieur Stéphane BARBIER, 2</w:t>
      </w:r>
      <w:r w:rsidRPr="005340ED">
        <w:rPr>
          <w:rFonts w:asciiTheme="minorHAnsi" w:hAnsiTheme="minorHAnsi" w:cstheme="minorHAnsi"/>
          <w:i/>
          <w:vertAlign w:val="superscript"/>
        </w:rPr>
        <w:t>ème</w:t>
      </w:r>
      <w:r w:rsidRPr="005340ED">
        <w:rPr>
          <w:rFonts w:asciiTheme="minorHAnsi" w:hAnsiTheme="minorHAnsi" w:cstheme="minorHAnsi"/>
          <w:i/>
        </w:rPr>
        <w:t xml:space="preserve"> adjoint au maire, a demandé une augmentation d’1% des taux d’imposition des taxes directes locales. Monsieur le Maire signale qu’une erreur a été commise sur les taux d’imposition des taxes directes locales pour 2021 et cette erreur a été confirmée par le Trésor Public de MOREUIL. En effet, l’augmentation s’avère être à 3% au lieu d’1%. Par conséquent, Monsieur le Maire demande l’annulation et le remplacement de la délibération prise le 15 avril 2021 et visée par la Sous-Préfecture de MONTDIDIER en date du 19 avril 2021.</w:t>
      </w:r>
    </w:p>
    <w:p w:rsidR="00CB2532" w:rsidRPr="005340ED" w:rsidRDefault="00CB2532" w:rsidP="00CB2532">
      <w:pPr>
        <w:jc w:val="both"/>
        <w:rPr>
          <w:rFonts w:asciiTheme="majorHAnsi" w:hAnsiTheme="majorHAnsi"/>
        </w:rPr>
      </w:pPr>
    </w:p>
    <w:p w:rsidR="00CB2532" w:rsidRPr="005340ED" w:rsidRDefault="00CB2532" w:rsidP="00CB2532">
      <w:pPr>
        <w:pStyle w:val="Sansinterligne"/>
        <w:jc w:val="both"/>
        <w:rPr>
          <w:i/>
        </w:rPr>
      </w:pPr>
      <w:r w:rsidRPr="005340ED">
        <w:rPr>
          <w:i/>
        </w:rPr>
        <w:t>Vu le Code Général des Collectivités Territoriales et notamment les articles L 212-29, L 2312-1 &amp; suivants, L 2331-3 &amp; suivants,</w:t>
      </w:r>
    </w:p>
    <w:p w:rsidR="00CB2532" w:rsidRPr="005340ED" w:rsidRDefault="00CB2532" w:rsidP="00CB2532">
      <w:pPr>
        <w:pStyle w:val="Sansinterligne"/>
        <w:jc w:val="both"/>
        <w:rPr>
          <w:i/>
        </w:rPr>
      </w:pPr>
      <w:r w:rsidRPr="005340ED">
        <w:rPr>
          <w:i/>
        </w:rPr>
        <w:t>Vu la Loi des finances du 10 janvier 1980 portant aménagement de la fiscalité directe locale,</w:t>
      </w:r>
    </w:p>
    <w:p w:rsidR="00CB2532" w:rsidRPr="005340ED" w:rsidRDefault="00CB2532" w:rsidP="00CB2532">
      <w:pPr>
        <w:pStyle w:val="Sansinterligne"/>
        <w:jc w:val="both"/>
        <w:rPr>
          <w:i/>
        </w:rPr>
      </w:pPr>
      <w:r w:rsidRPr="005340ED">
        <w:rPr>
          <w:i/>
        </w:rPr>
        <w:t xml:space="preserve">Vu le Code Général des Impôts et notamment ses articles 1636B et 1636B </w:t>
      </w:r>
      <w:proofErr w:type="spellStart"/>
      <w:r w:rsidRPr="005340ED">
        <w:rPr>
          <w:i/>
        </w:rPr>
        <w:t>septies</w:t>
      </w:r>
      <w:proofErr w:type="spellEnd"/>
      <w:r w:rsidRPr="005340ED">
        <w:rPr>
          <w:i/>
        </w:rPr>
        <w:t>,</w:t>
      </w:r>
    </w:p>
    <w:p w:rsidR="00CB2532" w:rsidRPr="005340ED" w:rsidRDefault="00CB2532" w:rsidP="00CB2532">
      <w:pPr>
        <w:pStyle w:val="Sansinterligne"/>
        <w:jc w:val="both"/>
        <w:rPr>
          <w:i/>
        </w:rPr>
      </w:pPr>
      <w:r w:rsidRPr="005340ED">
        <w:rPr>
          <w:i/>
        </w:rPr>
        <w:t>Vu les Lois et Finances annuelles,</w:t>
      </w:r>
    </w:p>
    <w:p w:rsidR="00CB2532" w:rsidRPr="005340ED" w:rsidRDefault="00CB2532" w:rsidP="00CB2532">
      <w:pPr>
        <w:pStyle w:val="Sansinterligne"/>
        <w:jc w:val="both"/>
        <w:rPr>
          <w:i/>
        </w:rPr>
      </w:pPr>
      <w:r w:rsidRPr="005340ED">
        <w:rPr>
          <w:i/>
        </w:rPr>
        <w:t>Monsieur le Maire expose les conditions dans lesquelles peuvent être fixés les taux des grands impôts locaux notamment :</w:t>
      </w:r>
    </w:p>
    <w:p w:rsidR="00CB2532" w:rsidRPr="005340ED" w:rsidRDefault="00CB2532" w:rsidP="00CB2532">
      <w:pPr>
        <w:pStyle w:val="Sansinterligne"/>
        <w:numPr>
          <w:ilvl w:val="0"/>
          <w:numId w:val="2"/>
        </w:numPr>
        <w:overflowPunct/>
        <w:autoSpaceDE/>
        <w:adjustRightInd/>
        <w:jc w:val="both"/>
        <w:textAlignment w:val="auto"/>
        <w:rPr>
          <w:i/>
        </w:rPr>
      </w:pPr>
      <w:proofErr w:type="gramStart"/>
      <w:r w:rsidRPr="005340ED">
        <w:rPr>
          <w:i/>
        </w:rPr>
        <w:t>les</w:t>
      </w:r>
      <w:proofErr w:type="gramEnd"/>
      <w:r w:rsidRPr="005340ED">
        <w:rPr>
          <w:i/>
        </w:rPr>
        <w:t xml:space="preserve"> limites de chacun d’après la Loi du 10 janvier 1980,</w:t>
      </w:r>
    </w:p>
    <w:p w:rsidR="00CB2532" w:rsidRPr="005340ED" w:rsidRDefault="00CB2532" w:rsidP="00CB2532">
      <w:pPr>
        <w:pStyle w:val="Sansinterligne"/>
        <w:numPr>
          <w:ilvl w:val="0"/>
          <w:numId w:val="2"/>
        </w:numPr>
        <w:overflowPunct/>
        <w:autoSpaceDE/>
        <w:adjustRightInd/>
        <w:jc w:val="both"/>
        <w:textAlignment w:val="auto"/>
        <w:rPr>
          <w:i/>
        </w:rPr>
      </w:pPr>
      <w:proofErr w:type="gramStart"/>
      <w:r w:rsidRPr="005340ED">
        <w:rPr>
          <w:i/>
        </w:rPr>
        <w:t>les</w:t>
      </w:r>
      <w:proofErr w:type="gramEnd"/>
      <w:r w:rsidRPr="005340ED">
        <w:rPr>
          <w:i/>
        </w:rPr>
        <w:t xml:space="preserve"> taux applicables de l’année dernière et le produit attendu cette année,</w:t>
      </w:r>
    </w:p>
    <w:p w:rsidR="00CB2532" w:rsidRPr="005340ED" w:rsidRDefault="00CB2532" w:rsidP="00CB2532">
      <w:pPr>
        <w:pStyle w:val="Sansinterligne"/>
        <w:overflowPunct/>
        <w:autoSpaceDE/>
        <w:adjustRightInd/>
        <w:jc w:val="both"/>
        <w:textAlignment w:val="auto"/>
        <w:rPr>
          <w:i/>
        </w:rPr>
      </w:pPr>
      <w:r w:rsidRPr="005340ED">
        <w:rPr>
          <w:i/>
        </w:rPr>
        <w:t>Vu la décision du précédent conseil municipal lors de sa réunion du Conseil Municipal du 5 avril 2019 précisant que les travaux d’enfouissement de réseaux « Rue de l’Église » et l’enfouissement des réseaux « Rue de la Mairie » devaient être effectuer sans diminution et sans augmentation des taux d’imposition des taxes directes locales,</w:t>
      </w:r>
    </w:p>
    <w:p w:rsidR="00CB2532" w:rsidRPr="005340ED" w:rsidRDefault="00CB2532" w:rsidP="00CB2532">
      <w:pPr>
        <w:pStyle w:val="Sansinterligne"/>
        <w:overflowPunct/>
        <w:autoSpaceDE/>
        <w:adjustRightInd/>
        <w:jc w:val="both"/>
        <w:textAlignment w:val="auto"/>
        <w:rPr>
          <w:i/>
        </w:rPr>
      </w:pPr>
      <w:r w:rsidRPr="005340ED">
        <w:rPr>
          <w:i/>
        </w:rPr>
        <w:t>Vu l’augmentation des taux d’imposition des taxes directes locales pour 2021 de la Communauté de Communes Avre Luce et Moreuil,</w:t>
      </w:r>
    </w:p>
    <w:p w:rsidR="00CB2532" w:rsidRPr="005340ED" w:rsidRDefault="00CB2532" w:rsidP="00CB2532">
      <w:pPr>
        <w:pStyle w:val="Sansinterligne"/>
        <w:jc w:val="both"/>
        <w:rPr>
          <w:i/>
        </w:rPr>
      </w:pPr>
      <w:r w:rsidRPr="005340ED">
        <w:rPr>
          <w:b/>
          <w:i/>
        </w:rPr>
        <w:lastRenderedPageBreak/>
        <w:t>Considérant que le budget communal nécessite pas de rentrées fiscales supplémentaires, Monsieur le Maire propose de ne pas procéder à une augmentation des taux cette année</w:t>
      </w:r>
      <w:r w:rsidRPr="005340ED">
        <w:rPr>
          <w:i/>
        </w:rPr>
        <w:t xml:space="preserve">. </w:t>
      </w:r>
    </w:p>
    <w:p w:rsidR="00CB2532" w:rsidRPr="005340ED" w:rsidRDefault="00CB2532" w:rsidP="00CB2532">
      <w:pPr>
        <w:pStyle w:val="Sansinterligne"/>
        <w:jc w:val="both"/>
        <w:rPr>
          <w:i/>
        </w:rPr>
      </w:pPr>
    </w:p>
    <w:p w:rsidR="00CB2532" w:rsidRPr="005340ED" w:rsidRDefault="00CB2532" w:rsidP="00CB2532">
      <w:pPr>
        <w:pStyle w:val="Sansinterligne"/>
        <w:jc w:val="both"/>
        <w:rPr>
          <w:i/>
        </w:rPr>
      </w:pPr>
      <w:r w:rsidRPr="005340ED">
        <w:rPr>
          <w:b/>
          <w:i/>
        </w:rPr>
        <w:t>Après en avoir délibéré, les membres du Conseil Municipal, décident, par 5 voix pour ne pas augmentation les taux d’imposition des taxes locales pour 2021 et 3 voix pour 1% d’augmentation, de fixer les taux d’imposition des taxes directes locales (année 2021) pour un produit attendu de 55.680€ comme suit :</w:t>
      </w:r>
    </w:p>
    <w:p w:rsidR="00CB2532" w:rsidRPr="005340ED" w:rsidRDefault="00CB2532" w:rsidP="00CB2532">
      <w:pPr>
        <w:pStyle w:val="Sansinterligne"/>
        <w:jc w:val="both"/>
        <w:rPr>
          <w:b/>
          <w:i/>
        </w:rPr>
      </w:pPr>
      <w:r w:rsidRPr="005340ED">
        <w:rPr>
          <w:b/>
          <w:i/>
        </w:rPr>
        <w:tab/>
      </w:r>
      <w:r w:rsidRPr="005340ED">
        <w:rPr>
          <w:b/>
          <w:i/>
        </w:rPr>
        <w:tab/>
      </w:r>
      <w:r w:rsidRPr="005340ED">
        <w:rPr>
          <w:b/>
          <w:i/>
        </w:rPr>
        <w:tab/>
      </w:r>
      <w:r w:rsidRPr="005340ED">
        <w:rPr>
          <w:b/>
          <w:i/>
        </w:rPr>
        <w:tab/>
      </w:r>
      <w:r w:rsidRPr="005340ED">
        <w:rPr>
          <w:b/>
          <w:i/>
        </w:rPr>
        <w:tab/>
      </w:r>
      <w:r w:rsidRPr="005340ED">
        <w:rPr>
          <w:b/>
          <w:i/>
        </w:rPr>
        <w:tab/>
      </w:r>
      <w:r w:rsidRPr="005340ED">
        <w:rPr>
          <w:b/>
          <w:i/>
        </w:rPr>
        <w:tab/>
      </w:r>
      <w:r w:rsidRPr="005340ED">
        <w:rPr>
          <w:rFonts w:asciiTheme="majorHAnsi" w:hAnsiTheme="majorHAnsi"/>
        </w:rPr>
        <w:tab/>
      </w:r>
      <w:r w:rsidRPr="005340ED">
        <w:rPr>
          <w:rFonts w:asciiTheme="majorHAnsi" w:hAnsiTheme="majorHAnsi"/>
        </w:rPr>
        <w:tab/>
      </w:r>
      <w:r w:rsidRPr="005340ED">
        <w:rPr>
          <w:rFonts w:asciiTheme="majorHAnsi" w:hAnsiTheme="majorHAnsi"/>
        </w:rPr>
        <w:tab/>
      </w:r>
      <w:r w:rsidRPr="005340ED">
        <w:rPr>
          <w:rFonts w:asciiTheme="majorHAnsi" w:hAnsiTheme="majorHAnsi"/>
        </w:rPr>
        <w:tab/>
      </w:r>
      <w:r w:rsidRPr="005340ED">
        <w:rPr>
          <w:rFonts w:asciiTheme="majorHAnsi" w:hAnsiTheme="majorHAnsi"/>
        </w:rPr>
        <w:tab/>
      </w:r>
    </w:p>
    <w:tbl>
      <w:tblPr>
        <w:tblStyle w:val="Grilledutableau"/>
        <w:tblW w:w="9156" w:type="dxa"/>
        <w:tblLook w:val="04A0" w:firstRow="1" w:lastRow="0" w:firstColumn="1" w:lastColumn="0" w:noHBand="0" w:noVBand="1"/>
      </w:tblPr>
      <w:tblGrid>
        <w:gridCol w:w="3397"/>
        <w:gridCol w:w="2081"/>
        <w:gridCol w:w="1843"/>
        <w:gridCol w:w="1835"/>
      </w:tblGrid>
      <w:tr w:rsidR="00CB2532" w:rsidRPr="005340ED" w:rsidTr="00D37466">
        <w:tc>
          <w:tcPr>
            <w:tcW w:w="3397"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b/>
              </w:rPr>
            </w:pPr>
            <w:r w:rsidRPr="005340ED">
              <w:rPr>
                <w:rFonts w:asciiTheme="majorHAnsi" w:hAnsiTheme="majorHAnsi"/>
                <w:b/>
              </w:rPr>
              <w:t xml:space="preserve">Ressources fiscales </w:t>
            </w:r>
          </w:p>
        </w:tc>
        <w:tc>
          <w:tcPr>
            <w:tcW w:w="2081"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b/>
              </w:rPr>
            </w:pPr>
            <w:r w:rsidRPr="005340ED">
              <w:rPr>
                <w:rFonts w:asciiTheme="majorHAnsi" w:hAnsiTheme="majorHAnsi"/>
                <w:b/>
              </w:rPr>
              <w:t>Base d’imposition</w:t>
            </w:r>
          </w:p>
        </w:tc>
        <w:tc>
          <w:tcPr>
            <w:tcW w:w="1843"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b/>
              </w:rPr>
            </w:pPr>
            <w:r w:rsidRPr="005340ED">
              <w:rPr>
                <w:rFonts w:asciiTheme="majorHAnsi" w:hAnsiTheme="majorHAnsi"/>
                <w:b/>
              </w:rPr>
              <w:t>Taux</w:t>
            </w:r>
          </w:p>
        </w:tc>
        <w:tc>
          <w:tcPr>
            <w:tcW w:w="1835"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b/>
              </w:rPr>
            </w:pPr>
            <w:r w:rsidRPr="005340ED">
              <w:rPr>
                <w:rFonts w:asciiTheme="majorHAnsi" w:hAnsiTheme="majorHAnsi"/>
                <w:b/>
              </w:rPr>
              <w:t>Produit</w:t>
            </w:r>
          </w:p>
        </w:tc>
      </w:tr>
      <w:tr w:rsidR="00CB2532" w:rsidRPr="005340ED" w:rsidTr="00D37466">
        <w:tc>
          <w:tcPr>
            <w:tcW w:w="3397"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rPr>
            </w:pPr>
            <w:r w:rsidRPr="005340ED">
              <w:rPr>
                <w:rFonts w:asciiTheme="majorHAnsi" w:hAnsiTheme="majorHAnsi"/>
              </w:rPr>
              <w:t>Taxe foncière (bâti)</w:t>
            </w:r>
          </w:p>
        </w:tc>
        <w:tc>
          <w:tcPr>
            <w:tcW w:w="2081"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rPr>
            </w:pPr>
            <w:r w:rsidRPr="005340ED">
              <w:rPr>
                <w:rFonts w:asciiTheme="majorHAnsi" w:hAnsiTheme="majorHAnsi"/>
              </w:rPr>
              <w:t>146.100</w:t>
            </w:r>
          </w:p>
        </w:tc>
        <w:tc>
          <w:tcPr>
            <w:tcW w:w="1843"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rPr>
            </w:pPr>
            <w:r w:rsidRPr="005340ED">
              <w:rPr>
                <w:rFonts w:asciiTheme="majorHAnsi" w:hAnsiTheme="majorHAnsi"/>
              </w:rPr>
              <w:t>33,35</w:t>
            </w:r>
          </w:p>
        </w:tc>
        <w:tc>
          <w:tcPr>
            <w:tcW w:w="1835"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rPr>
            </w:pPr>
            <w:r w:rsidRPr="005340ED">
              <w:rPr>
                <w:rFonts w:asciiTheme="majorHAnsi" w:hAnsiTheme="majorHAnsi"/>
              </w:rPr>
              <w:t>48.724</w:t>
            </w:r>
          </w:p>
        </w:tc>
      </w:tr>
      <w:tr w:rsidR="00CB2532" w:rsidRPr="005340ED" w:rsidTr="00D37466">
        <w:tc>
          <w:tcPr>
            <w:tcW w:w="3397"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rPr>
            </w:pPr>
            <w:r w:rsidRPr="005340ED">
              <w:rPr>
                <w:rFonts w:asciiTheme="majorHAnsi" w:hAnsiTheme="majorHAnsi"/>
              </w:rPr>
              <w:t>Taxe foncière (non bâti)</w:t>
            </w:r>
          </w:p>
        </w:tc>
        <w:tc>
          <w:tcPr>
            <w:tcW w:w="2081"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rPr>
            </w:pPr>
            <w:r w:rsidRPr="005340ED">
              <w:rPr>
                <w:rFonts w:asciiTheme="majorHAnsi" w:hAnsiTheme="majorHAnsi"/>
              </w:rPr>
              <w:t>21.500</w:t>
            </w:r>
          </w:p>
        </w:tc>
        <w:tc>
          <w:tcPr>
            <w:tcW w:w="1843"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rPr>
            </w:pPr>
            <w:r w:rsidRPr="005340ED">
              <w:rPr>
                <w:rFonts w:asciiTheme="majorHAnsi" w:hAnsiTheme="majorHAnsi"/>
              </w:rPr>
              <w:t>28,36</w:t>
            </w:r>
          </w:p>
        </w:tc>
        <w:tc>
          <w:tcPr>
            <w:tcW w:w="1835"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rPr>
            </w:pPr>
            <w:r w:rsidRPr="005340ED">
              <w:rPr>
                <w:rFonts w:asciiTheme="majorHAnsi" w:hAnsiTheme="majorHAnsi"/>
              </w:rPr>
              <w:t>6.097</w:t>
            </w:r>
          </w:p>
        </w:tc>
      </w:tr>
      <w:tr w:rsidR="00CB2532" w:rsidRPr="005340ED" w:rsidTr="00D37466">
        <w:tc>
          <w:tcPr>
            <w:tcW w:w="3397"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rPr>
            </w:pPr>
            <w:r w:rsidRPr="005340ED">
              <w:rPr>
                <w:rFonts w:asciiTheme="majorHAnsi" w:hAnsiTheme="majorHAnsi"/>
              </w:rPr>
              <w:t>CFE</w:t>
            </w:r>
          </w:p>
        </w:tc>
        <w:tc>
          <w:tcPr>
            <w:tcW w:w="2081"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rPr>
            </w:pPr>
            <w:r w:rsidRPr="005340ED">
              <w:rPr>
                <w:rFonts w:asciiTheme="majorHAnsi" w:hAnsiTheme="majorHAnsi"/>
              </w:rPr>
              <w:t>4.600</w:t>
            </w:r>
          </w:p>
        </w:tc>
        <w:tc>
          <w:tcPr>
            <w:tcW w:w="1843"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rPr>
            </w:pPr>
            <w:r w:rsidRPr="005340ED">
              <w:rPr>
                <w:rFonts w:asciiTheme="majorHAnsi" w:hAnsiTheme="majorHAnsi"/>
              </w:rPr>
              <w:t>18,68</w:t>
            </w:r>
          </w:p>
        </w:tc>
        <w:tc>
          <w:tcPr>
            <w:tcW w:w="1835"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rPr>
            </w:pPr>
            <w:r w:rsidRPr="005340ED">
              <w:rPr>
                <w:rFonts w:asciiTheme="majorHAnsi" w:hAnsiTheme="majorHAnsi"/>
              </w:rPr>
              <w:t>859</w:t>
            </w:r>
          </w:p>
        </w:tc>
      </w:tr>
      <w:tr w:rsidR="00CB2532" w:rsidRPr="005340ED" w:rsidTr="00D37466">
        <w:tc>
          <w:tcPr>
            <w:tcW w:w="3397" w:type="dxa"/>
            <w:tcBorders>
              <w:top w:val="single" w:sz="4" w:space="0" w:color="auto"/>
              <w:left w:val="single" w:sz="4" w:space="0" w:color="auto"/>
              <w:bottom w:val="single" w:sz="4" w:space="0" w:color="auto"/>
              <w:right w:val="single" w:sz="4" w:space="0" w:color="auto"/>
            </w:tcBorders>
          </w:tcPr>
          <w:p w:rsidR="00CB2532" w:rsidRPr="005340ED" w:rsidRDefault="00CB2532" w:rsidP="00D37466">
            <w:pPr>
              <w:jc w:val="center"/>
              <w:rPr>
                <w:rFonts w:asciiTheme="majorHAnsi" w:hAnsiTheme="majorHAnsi"/>
              </w:rPr>
            </w:pPr>
          </w:p>
        </w:tc>
        <w:tc>
          <w:tcPr>
            <w:tcW w:w="2081" w:type="dxa"/>
            <w:tcBorders>
              <w:top w:val="single" w:sz="4" w:space="0" w:color="auto"/>
              <w:left w:val="single" w:sz="4" w:space="0" w:color="auto"/>
              <w:bottom w:val="single" w:sz="4" w:space="0" w:color="auto"/>
              <w:right w:val="single" w:sz="4" w:space="0" w:color="auto"/>
            </w:tcBorders>
          </w:tcPr>
          <w:p w:rsidR="00CB2532" w:rsidRPr="005340ED" w:rsidRDefault="00CB2532" w:rsidP="00D37466">
            <w:pPr>
              <w:jc w:val="center"/>
              <w:rPr>
                <w:rFonts w:asciiTheme="majorHAnsi" w:hAnsiTheme="majorHAnsi"/>
              </w:rPr>
            </w:pPr>
          </w:p>
        </w:tc>
        <w:tc>
          <w:tcPr>
            <w:tcW w:w="1843"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b/>
              </w:rPr>
            </w:pPr>
            <w:r w:rsidRPr="005340ED">
              <w:rPr>
                <w:rFonts w:asciiTheme="majorHAnsi" w:hAnsiTheme="majorHAnsi"/>
                <w:b/>
              </w:rPr>
              <w:t xml:space="preserve">Total </w:t>
            </w:r>
          </w:p>
        </w:tc>
        <w:tc>
          <w:tcPr>
            <w:tcW w:w="1835" w:type="dxa"/>
            <w:tcBorders>
              <w:top w:val="single" w:sz="4" w:space="0" w:color="auto"/>
              <w:left w:val="single" w:sz="4" w:space="0" w:color="auto"/>
              <w:bottom w:val="single" w:sz="4" w:space="0" w:color="auto"/>
              <w:right w:val="single" w:sz="4" w:space="0" w:color="auto"/>
            </w:tcBorders>
            <w:hideMark/>
          </w:tcPr>
          <w:p w:rsidR="00CB2532" w:rsidRPr="005340ED" w:rsidRDefault="00CB2532" w:rsidP="00D37466">
            <w:pPr>
              <w:jc w:val="center"/>
              <w:rPr>
                <w:rFonts w:asciiTheme="majorHAnsi" w:hAnsiTheme="majorHAnsi"/>
                <w:b/>
              </w:rPr>
            </w:pPr>
            <w:r w:rsidRPr="005340ED">
              <w:rPr>
                <w:rFonts w:asciiTheme="majorHAnsi" w:hAnsiTheme="majorHAnsi"/>
                <w:b/>
              </w:rPr>
              <w:t>55.680</w:t>
            </w:r>
          </w:p>
        </w:tc>
      </w:tr>
    </w:tbl>
    <w:p w:rsidR="00CB2532" w:rsidRPr="00CB2532" w:rsidRDefault="00CB2532" w:rsidP="00CB2532">
      <w:pPr>
        <w:jc w:val="both"/>
        <w:rPr>
          <w:rFonts w:asciiTheme="majorHAnsi" w:hAnsiTheme="majorHAnsi"/>
          <w:b/>
          <w:sz w:val="22"/>
          <w:szCs w:val="22"/>
        </w:rPr>
      </w:pPr>
    </w:p>
    <w:p w:rsidR="00D37502" w:rsidRDefault="00D37502" w:rsidP="00C20C2F">
      <w:pPr>
        <w:pStyle w:val="Sansinterligne"/>
        <w:ind w:right="567"/>
        <w:jc w:val="both"/>
        <w:rPr>
          <w:rFonts w:asciiTheme="minorHAnsi" w:hAnsiTheme="minorHAnsi" w:cstheme="minorHAnsi"/>
          <w:b/>
          <w:i/>
          <w:sz w:val="22"/>
          <w:szCs w:val="22"/>
          <w:u w:val="single"/>
        </w:rPr>
      </w:pPr>
    </w:p>
    <w:p w:rsidR="00EA350D" w:rsidRPr="008344D3" w:rsidRDefault="00EA350D" w:rsidP="00EA350D">
      <w:pPr>
        <w:shd w:val="clear" w:color="auto" w:fill="C6D9F1" w:themeFill="text2" w:themeFillTint="33"/>
        <w:jc w:val="both"/>
        <w:rPr>
          <w:rFonts w:asciiTheme="majorHAnsi" w:hAnsiTheme="majorHAnsi"/>
          <w:b/>
          <w:sz w:val="22"/>
          <w:szCs w:val="22"/>
        </w:rPr>
      </w:pPr>
      <w:r w:rsidRPr="00DD48A9">
        <w:rPr>
          <w:rFonts w:asciiTheme="majorHAnsi" w:hAnsiTheme="majorHAnsi"/>
          <w:b/>
          <w:sz w:val="22"/>
          <w:szCs w:val="22"/>
        </w:rPr>
        <w:t>Délibé</w:t>
      </w:r>
      <w:r w:rsidR="007C06EA">
        <w:rPr>
          <w:rFonts w:asciiTheme="majorHAnsi" w:hAnsiTheme="majorHAnsi"/>
          <w:b/>
          <w:sz w:val="22"/>
          <w:szCs w:val="22"/>
        </w:rPr>
        <w:t>ration n° 32</w:t>
      </w:r>
      <w:r w:rsidRPr="00DD48A9">
        <w:rPr>
          <w:rFonts w:asciiTheme="majorHAnsi" w:hAnsiTheme="majorHAnsi"/>
          <w:b/>
          <w:sz w:val="22"/>
          <w:szCs w:val="22"/>
        </w:rPr>
        <w:t xml:space="preserve">/04/2021 – </w:t>
      </w:r>
      <w:r>
        <w:rPr>
          <w:rFonts w:asciiTheme="majorHAnsi" w:hAnsiTheme="majorHAnsi"/>
          <w:b/>
          <w:sz w:val="22"/>
          <w:szCs w:val="22"/>
        </w:rPr>
        <w:t>Transfert</w:t>
      </w:r>
      <w:r w:rsidR="00502C7B">
        <w:rPr>
          <w:rFonts w:asciiTheme="majorHAnsi" w:hAnsiTheme="majorHAnsi"/>
          <w:b/>
          <w:sz w:val="22"/>
          <w:szCs w:val="22"/>
        </w:rPr>
        <w:t>s</w:t>
      </w:r>
      <w:r>
        <w:rPr>
          <w:rFonts w:asciiTheme="majorHAnsi" w:hAnsiTheme="majorHAnsi"/>
          <w:b/>
          <w:sz w:val="22"/>
          <w:szCs w:val="22"/>
        </w:rPr>
        <w:t xml:space="preserve"> de crédits au budget primitif de 2021</w:t>
      </w:r>
    </w:p>
    <w:p w:rsidR="00EA350D" w:rsidRDefault="00EA350D" w:rsidP="00C20C2F">
      <w:pPr>
        <w:pStyle w:val="Sansinterligne"/>
        <w:ind w:right="567"/>
        <w:jc w:val="both"/>
        <w:rPr>
          <w:rFonts w:asciiTheme="minorHAnsi" w:hAnsiTheme="minorHAnsi" w:cstheme="minorHAnsi"/>
          <w:b/>
          <w:i/>
          <w:sz w:val="24"/>
          <w:szCs w:val="24"/>
          <w:highlight w:val="yellow"/>
          <w:u w:val="single"/>
        </w:rPr>
      </w:pPr>
    </w:p>
    <w:p w:rsidR="00E609D0" w:rsidRDefault="00E609D0" w:rsidP="00E609D0">
      <w:pPr>
        <w:jc w:val="both"/>
        <w:rPr>
          <w:rFonts w:asciiTheme="majorHAnsi" w:hAnsiTheme="majorHAnsi"/>
          <w:sz w:val="22"/>
          <w:szCs w:val="22"/>
        </w:rPr>
      </w:pPr>
      <w:r>
        <w:rPr>
          <w:rFonts w:asciiTheme="majorHAnsi" w:hAnsiTheme="majorHAnsi"/>
          <w:sz w:val="22"/>
          <w:szCs w:val="22"/>
        </w:rPr>
        <w:t>Monsieur le Maire demande aux membres du Conseil Municipal de porter des rectifications au Bud</w:t>
      </w:r>
      <w:r w:rsidR="00502C7B">
        <w:rPr>
          <w:rFonts w:asciiTheme="majorHAnsi" w:hAnsiTheme="majorHAnsi"/>
          <w:sz w:val="22"/>
          <w:szCs w:val="22"/>
        </w:rPr>
        <w:t>get Primitif 2021 suite au vote</w:t>
      </w:r>
      <w:r>
        <w:rPr>
          <w:rFonts w:asciiTheme="majorHAnsi" w:hAnsiTheme="majorHAnsi"/>
          <w:sz w:val="22"/>
          <w:szCs w:val="22"/>
        </w:rPr>
        <w:t xml:space="preserve"> des taux d’imposition des taxes locales pour 2021 </w:t>
      </w:r>
      <w:r w:rsidR="00FE188E">
        <w:rPr>
          <w:rFonts w:asciiTheme="majorHAnsi" w:hAnsiTheme="majorHAnsi"/>
          <w:sz w:val="22"/>
          <w:szCs w:val="22"/>
        </w:rPr>
        <w:t xml:space="preserve">pour équilibrer </w:t>
      </w:r>
      <w:r w:rsidR="00502C7B">
        <w:rPr>
          <w:rFonts w:asciiTheme="majorHAnsi" w:hAnsiTheme="majorHAnsi"/>
          <w:sz w:val="22"/>
          <w:szCs w:val="22"/>
        </w:rPr>
        <w:t>la section de fonctionnement (recettes)</w:t>
      </w:r>
      <w:r w:rsidR="00FE188E">
        <w:rPr>
          <w:rFonts w:asciiTheme="majorHAnsi" w:hAnsiTheme="majorHAnsi"/>
          <w:sz w:val="22"/>
          <w:szCs w:val="22"/>
        </w:rPr>
        <w:t xml:space="preserve"> </w:t>
      </w:r>
      <w:r>
        <w:rPr>
          <w:rFonts w:asciiTheme="majorHAnsi" w:hAnsiTheme="majorHAnsi"/>
          <w:sz w:val="22"/>
          <w:szCs w:val="22"/>
        </w:rPr>
        <w:t>comme suit :</w:t>
      </w:r>
    </w:p>
    <w:p w:rsidR="00E609D0" w:rsidRPr="00D61D56" w:rsidRDefault="00E609D0" w:rsidP="00E609D0">
      <w:pPr>
        <w:jc w:val="both"/>
        <w:rPr>
          <w:rFonts w:asciiTheme="majorHAnsi" w:hAnsiTheme="majorHAnsi"/>
          <w:sz w:val="22"/>
          <w:szCs w:val="22"/>
        </w:rPr>
      </w:pPr>
    </w:p>
    <w:p w:rsidR="00E609D0" w:rsidRPr="006D4EE0" w:rsidRDefault="00E609D0" w:rsidP="00E609D0">
      <w:pPr>
        <w:jc w:val="both"/>
        <w:rPr>
          <w:rFonts w:asciiTheme="majorHAnsi" w:hAnsiTheme="majorHAnsi"/>
          <w:sz w:val="22"/>
          <w:szCs w:val="22"/>
          <w:u w:val="single"/>
        </w:rPr>
      </w:pPr>
      <w:r w:rsidRPr="006D4EE0">
        <w:rPr>
          <w:rFonts w:asciiTheme="majorHAnsi" w:hAnsiTheme="majorHAnsi"/>
          <w:sz w:val="22"/>
          <w:szCs w:val="22"/>
          <w:u w:val="single"/>
        </w:rPr>
        <w:t xml:space="preserve">Section </w:t>
      </w:r>
      <w:r>
        <w:rPr>
          <w:rFonts w:asciiTheme="majorHAnsi" w:hAnsiTheme="majorHAnsi"/>
          <w:sz w:val="22"/>
          <w:szCs w:val="22"/>
          <w:u w:val="single"/>
        </w:rPr>
        <w:t>de fonctionnement - recettes</w:t>
      </w:r>
    </w:p>
    <w:p w:rsidR="00E609D0" w:rsidRDefault="00FE188E" w:rsidP="00E609D0">
      <w:pPr>
        <w:pStyle w:val="Paragraphedeliste"/>
        <w:numPr>
          <w:ilvl w:val="0"/>
          <w:numId w:val="10"/>
        </w:numPr>
        <w:jc w:val="both"/>
        <w:rPr>
          <w:rFonts w:asciiTheme="majorHAnsi" w:hAnsiTheme="majorHAnsi"/>
          <w:sz w:val="22"/>
          <w:szCs w:val="22"/>
        </w:rPr>
      </w:pPr>
      <w:proofErr w:type="gramStart"/>
      <w:r>
        <w:rPr>
          <w:rFonts w:asciiTheme="majorHAnsi" w:hAnsiTheme="majorHAnsi"/>
          <w:sz w:val="22"/>
          <w:szCs w:val="22"/>
        </w:rPr>
        <w:t>au</w:t>
      </w:r>
      <w:proofErr w:type="gramEnd"/>
      <w:r>
        <w:rPr>
          <w:rFonts w:asciiTheme="majorHAnsi" w:hAnsiTheme="majorHAnsi"/>
          <w:sz w:val="22"/>
          <w:szCs w:val="22"/>
        </w:rPr>
        <w:t xml:space="preserve"> </w:t>
      </w:r>
      <w:r w:rsidR="00E609D0">
        <w:rPr>
          <w:rFonts w:asciiTheme="majorHAnsi" w:hAnsiTheme="majorHAnsi"/>
          <w:sz w:val="22"/>
          <w:szCs w:val="22"/>
        </w:rPr>
        <w:t>chapitre 73 – article 73111 (impôts locaux – centimes)</w:t>
      </w:r>
      <w:r>
        <w:rPr>
          <w:rFonts w:asciiTheme="majorHAnsi" w:hAnsiTheme="majorHAnsi"/>
          <w:sz w:val="22"/>
          <w:szCs w:val="22"/>
        </w:rPr>
        <w:t xml:space="preserve"> : </w:t>
      </w:r>
      <w:r w:rsidR="00502C7B">
        <w:rPr>
          <w:rFonts w:asciiTheme="majorHAnsi" w:hAnsiTheme="majorHAnsi"/>
          <w:sz w:val="22"/>
          <w:szCs w:val="22"/>
        </w:rPr>
        <w:t xml:space="preserve">inscrire </w:t>
      </w:r>
      <w:r w:rsidR="00E609D0">
        <w:rPr>
          <w:rFonts w:asciiTheme="majorHAnsi" w:hAnsiTheme="majorHAnsi"/>
          <w:sz w:val="22"/>
          <w:szCs w:val="22"/>
        </w:rPr>
        <w:t>la somme de 55.680</w:t>
      </w:r>
      <w:r>
        <w:rPr>
          <w:rFonts w:asciiTheme="majorHAnsi" w:hAnsiTheme="majorHAnsi"/>
          <w:sz w:val="22"/>
          <w:szCs w:val="22"/>
        </w:rPr>
        <w:t>€</w:t>
      </w:r>
      <w:r w:rsidR="00502C7B">
        <w:rPr>
          <w:rFonts w:asciiTheme="majorHAnsi" w:hAnsiTheme="majorHAnsi"/>
          <w:sz w:val="22"/>
          <w:szCs w:val="22"/>
        </w:rPr>
        <w:t xml:space="preserve"> au lieu de 57.402€</w:t>
      </w:r>
    </w:p>
    <w:p w:rsidR="00E609D0" w:rsidRDefault="00FE188E" w:rsidP="00E609D0">
      <w:pPr>
        <w:pStyle w:val="Paragraphedeliste"/>
        <w:numPr>
          <w:ilvl w:val="0"/>
          <w:numId w:val="10"/>
        </w:numPr>
        <w:jc w:val="both"/>
        <w:rPr>
          <w:rFonts w:asciiTheme="majorHAnsi" w:hAnsiTheme="majorHAnsi"/>
          <w:sz w:val="22"/>
          <w:szCs w:val="22"/>
        </w:rPr>
      </w:pPr>
      <w:proofErr w:type="gramStart"/>
      <w:r>
        <w:rPr>
          <w:rFonts w:asciiTheme="majorHAnsi" w:hAnsiTheme="majorHAnsi"/>
          <w:sz w:val="22"/>
          <w:szCs w:val="22"/>
        </w:rPr>
        <w:t>au</w:t>
      </w:r>
      <w:proofErr w:type="gramEnd"/>
      <w:r>
        <w:rPr>
          <w:rFonts w:asciiTheme="majorHAnsi" w:hAnsiTheme="majorHAnsi"/>
          <w:sz w:val="22"/>
          <w:szCs w:val="22"/>
        </w:rPr>
        <w:t xml:space="preserve"> c</w:t>
      </w:r>
      <w:r w:rsidR="00E609D0">
        <w:rPr>
          <w:rFonts w:asciiTheme="majorHAnsi" w:hAnsiTheme="majorHAnsi"/>
          <w:sz w:val="22"/>
          <w:szCs w:val="22"/>
        </w:rPr>
        <w:t xml:space="preserve">hapitre 75 – article </w:t>
      </w:r>
      <w:r>
        <w:rPr>
          <w:rFonts w:asciiTheme="majorHAnsi" w:hAnsiTheme="majorHAnsi"/>
          <w:sz w:val="22"/>
          <w:szCs w:val="22"/>
        </w:rPr>
        <w:t>7588 (Autres produits divers de gestion courante)</w:t>
      </w:r>
      <w:r w:rsidR="00502C7B">
        <w:rPr>
          <w:rFonts w:asciiTheme="majorHAnsi" w:hAnsiTheme="majorHAnsi"/>
          <w:sz w:val="22"/>
          <w:szCs w:val="22"/>
        </w:rPr>
        <w:t xml:space="preserve"> : inscrire </w:t>
      </w:r>
      <w:r w:rsidR="00E609D0">
        <w:rPr>
          <w:rFonts w:asciiTheme="majorHAnsi" w:hAnsiTheme="majorHAnsi"/>
          <w:sz w:val="22"/>
          <w:szCs w:val="22"/>
        </w:rPr>
        <w:t>la somme de 1</w:t>
      </w:r>
      <w:r w:rsidR="00AD184A">
        <w:rPr>
          <w:rFonts w:asciiTheme="majorHAnsi" w:hAnsiTheme="majorHAnsi"/>
          <w:sz w:val="22"/>
          <w:szCs w:val="22"/>
        </w:rPr>
        <w:t>.</w:t>
      </w:r>
      <w:r w:rsidR="00E609D0">
        <w:rPr>
          <w:rFonts w:asciiTheme="majorHAnsi" w:hAnsiTheme="majorHAnsi"/>
          <w:sz w:val="22"/>
          <w:szCs w:val="22"/>
        </w:rPr>
        <w:t>722</w:t>
      </w:r>
      <w:r>
        <w:rPr>
          <w:rFonts w:asciiTheme="majorHAnsi" w:hAnsiTheme="majorHAnsi"/>
          <w:sz w:val="22"/>
          <w:szCs w:val="22"/>
        </w:rPr>
        <w:t>€</w:t>
      </w:r>
      <w:r w:rsidR="00502C7B">
        <w:rPr>
          <w:rFonts w:asciiTheme="majorHAnsi" w:hAnsiTheme="majorHAnsi"/>
          <w:sz w:val="22"/>
          <w:szCs w:val="22"/>
        </w:rPr>
        <w:t>.</w:t>
      </w:r>
    </w:p>
    <w:p w:rsidR="00E609D0" w:rsidRDefault="00E609D0" w:rsidP="00E609D0">
      <w:pPr>
        <w:jc w:val="both"/>
        <w:rPr>
          <w:rFonts w:asciiTheme="majorHAnsi" w:hAnsiTheme="majorHAnsi"/>
          <w:sz w:val="22"/>
          <w:szCs w:val="22"/>
        </w:rPr>
      </w:pPr>
    </w:p>
    <w:p w:rsidR="00E609D0" w:rsidRDefault="00502C7B" w:rsidP="00E609D0">
      <w:pPr>
        <w:jc w:val="both"/>
        <w:rPr>
          <w:rFonts w:asciiTheme="majorHAnsi" w:hAnsiTheme="majorHAnsi"/>
          <w:b/>
          <w:sz w:val="22"/>
          <w:szCs w:val="22"/>
        </w:rPr>
      </w:pPr>
      <w:r>
        <w:rPr>
          <w:rFonts w:asciiTheme="majorHAnsi" w:hAnsiTheme="majorHAnsi"/>
          <w:b/>
          <w:sz w:val="22"/>
          <w:szCs w:val="22"/>
        </w:rPr>
        <w:t>Après en avoir délibéré,</w:t>
      </w:r>
      <w:r w:rsidR="00986E6D">
        <w:rPr>
          <w:rFonts w:asciiTheme="majorHAnsi" w:hAnsiTheme="majorHAnsi"/>
          <w:b/>
          <w:sz w:val="22"/>
          <w:szCs w:val="22"/>
        </w:rPr>
        <w:t xml:space="preserve"> par 5 voix pour et 3 voix contre</w:t>
      </w:r>
      <w:r w:rsidR="00E609D0" w:rsidRPr="006D4EE0">
        <w:rPr>
          <w:rFonts w:asciiTheme="majorHAnsi" w:hAnsiTheme="majorHAnsi"/>
          <w:b/>
          <w:sz w:val="22"/>
          <w:szCs w:val="22"/>
        </w:rPr>
        <w:t>, les membres du Conseil Municipal autorisent Monsieur le Maire à effectuer les transferts de crédits susme</w:t>
      </w:r>
      <w:r w:rsidR="00E609D0">
        <w:rPr>
          <w:rFonts w:asciiTheme="majorHAnsi" w:hAnsiTheme="majorHAnsi"/>
          <w:b/>
          <w:sz w:val="22"/>
          <w:szCs w:val="22"/>
        </w:rPr>
        <w:t>ntionnés au Budget Primitif 2021</w:t>
      </w:r>
      <w:r w:rsidR="00E609D0" w:rsidRPr="006D4EE0">
        <w:rPr>
          <w:rFonts w:asciiTheme="majorHAnsi" w:hAnsiTheme="majorHAnsi"/>
          <w:b/>
          <w:sz w:val="22"/>
          <w:szCs w:val="22"/>
        </w:rPr>
        <w:t xml:space="preserve"> en</w:t>
      </w:r>
      <w:r w:rsidR="00E609D0">
        <w:rPr>
          <w:rFonts w:asciiTheme="majorHAnsi" w:hAnsiTheme="majorHAnsi"/>
          <w:b/>
          <w:sz w:val="22"/>
          <w:szCs w:val="22"/>
        </w:rPr>
        <w:t xml:space="preserve"> section de fonctionnement (</w:t>
      </w:r>
      <w:r w:rsidR="00E609D0" w:rsidRPr="006D4EE0">
        <w:rPr>
          <w:rFonts w:asciiTheme="majorHAnsi" w:hAnsiTheme="majorHAnsi"/>
          <w:b/>
          <w:sz w:val="22"/>
          <w:szCs w:val="22"/>
        </w:rPr>
        <w:t>recettes).</w:t>
      </w:r>
    </w:p>
    <w:p w:rsidR="00EA350D" w:rsidRDefault="00EA350D" w:rsidP="00C20C2F">
      <w:pPr>
        <w:pStyle w:val="Sansinterligne"/>
        <w:ind w:right="567"/>
        <w:jc w:val="both"/>
        <w:rPr>
          <w:rFonts w:asciiTheme="minorHAnsi" w:hAnsiTheme="minorHAnsi" w:cstheme="minorHAnsi"/>
          <w:b/>
          <w:i/>
          <w:sz w:val="24"/>
          <w:szCs w:val="24"/>
          <w:highlight w:val="yellow"/>
          <w:u w:val="single"/>
        </w:rPr>
      </w:pPr>
    </w:p>
    <w:p w:rsidR="0035093D" w:rsidRDefault="0035093D" w:rsidP="00C20C2F">
      <w:pPr>
        <w:pStyle w:val="Sansinterligne"/>
        <w:ind w:right="567"/>
        <w:jc w:val="both"/>
        <w:rPr>
          <w:rFonts w:asciiTheme="minorHAnsi" w:hAnsiTheme="minorHAnsi" w:cstheme="minorHAnsi"/>
          <w:b/>
          <w:i/>
          <w:sz w:val="24"/>
          <w:szCs w:val="24"/>
          <w:highlight w:val="yellow"/>
          <w:u w:val="single"/>
        </w:rPr>
      </w:pPr>
    </w:p>
    <w:p w:rsidR="00BB7315" w:rsidRPr="00D37502" w:rsidRDefault="00BB7315" w:rsidP="00C20C2F">
      <w:pPr>
        <w:pStyle w:val="Sansinterligne"/>
        <w:ind w:right="567"/>
        <w:jc w:val="both"/>
        <w:rPr>
          <w:rFonts w:asciiTheme="minorHAnsi" w:hAnsiTheme="minorHAnsi" w:cstheme="minorHAnsi"/>
          <w:b/>
          <w:i/>
          <w:sz w:val="24"/>
          <w:szCs w:val="24"/>
          <w:u w:val="single"/>
        </w:rPr>
      </w:pPr>
      <w:r w:rsidRPr="00BC5651">
        <w:rPr>
          <w:rFonts w:asciiTheme="minorHAnsi" w:hAnsiTheme="minorHAnsi" w:cstheme="minorHAnsi"/>
          <w:b/>
          <w:i/>
          <w:sz w:val="24"/>
          <w:szCs w:val="24"/>
          <w:highlight w:val="yellow"/>
          <w:u w:val="single"/>
        </w:rPr>
        <w:t>Bureau de vote pour les élections départementales et régionales des 20 et 27 juin 2021</w:t>
      </w:r>
    </w:p>
    <w:p w:rsidR="00BB7315" w:rsidRDefault="00BB7315" w:rsidP="00C20C2F">
      <w:pPr>
        <w:pStyle w:val="Sansinterligne"/>
        <w:ind w:right="567"/>
        <w:jc w:val="both"/>
        <w:rPr>
          <w:rFonts w:asciiTheme="minorHAnsi" w:hAnsiTheme="minorHAnsi" w:cstheme="minorHAnsi"/>
          <w:b/>
          <w:i/>
          <w:sz w:val="22"/>
          <w:szCs w:val="22"/>
          <w:u w:val="single"/>
        </w:rPr>
      </w:pPr>
    </w:p>
    <w:p w:rsidR="00FE188E" w:rsidRPr="007616E2" w:rsidRDefault="00AD184A" w:rsidP="007616E2">
      <w:pPr>
        <w:pStyle w:val="Sansinterligne"/>
        <w:jc w:val="both"/>
        <w:rPr>
          <w:rFonts w:asciiTheme="minorHAnsi" w:hAnsiTheme="minorHAnsi" w:cstheme="minorHAnsi"/>
          <w:i/>
          <w:sz w:val="22"/>
          <w:szCs w:val="22"/>
        </w:rPr>
      </w:pPr>
      <w:r>
        <w:rPr>
          <w:rFonts w:asciiTheme="minorHAnsi" w:hAnsiTheme="minorHAnsi" w:cstheme="minorHAnsi"/>
          <w:i/>
          <w:sz w:val="22"/>
          <w:szCs w:val="22"/>
        </w:rPr>
        <w:t>Les membres du Conseil Municipal prévoient les bureaux de vote pour les Élections départementales et des élections régionales des 20 et 27 juin 2021.</w:t>
      </w:r>
    </w:p>
    <w:p w:rsidR="00BC5651" w:rsidRDefault="00BC5651" w:rsidP="00C20C2F">
      <w:pPr>
        <w:pStyle w:val="Sansinterligne"/>
        <w:ind w:right="567"/>
        <w:jc w:val="both"/>
        <w:rPr>
          <w:rFonts w:asciiTheme="minorHAnsi" w:hAnsiTheme="minorHAnsi" w:cstheme="minorHAnsi"/>
          <w:b/>
          <w:i/>
          <w:sz w:val="22"/>
          <w:szCs w:val="22"/>
          <w:u w:val="single"/>
        </w:rPr>
      </w:pPr>
    </w:p>
    <w:p w:rsidR="00C20C2F" w:rsidRDefault="00C20C2F" w:rsidP="00C20C2F">
      <w:pPr>
        <w:pStyle w:val="Sansinterligne"/>
        <w:ind w:right="567"/>
        <w:jc w:val="both"/>
        <w:rPr>
          <w:rFonts w:asciiTheme="minorHAnsi" w:hAnsiTheme="minorHAnsi" w:cstheme="minorHAnsi"/>
          <w:b/>
          <w:i/>
          <w:sz w:val="22"/>
          <w:szCs w:val="22"/>
          <w:u w:val="single"/>
        </w:rPr>
      </w:pPr>
      <w:r w:rsidRPr="008725EF">
        <w:rPr>
          <w:rFonts w:asciiTheme="minorHAnsi" w:hAnsiTheme="minorHAnsi" w:cstheme="minorHAnsi"/>
          <w:b/>
          <w:i/>
          <w:sz w:val="22"/>
          <w:szCs w:val="22"/>
          <w:u w:val="single"/>
        </w:rPr>
        <w:t>QUESTIONS DIVERSES</w:t>
      </w:r>
    </w:p>
    <w:p w:rsidR="004119BC" w:rsidRDefault="00C83C66" w:rsidP="00C83C66">
      <w:pPr>
        <w:pStyle w:val="Sansinterligne"/>
        <w:numPr>
          <w:ilvl w:val="0"/>
          <w:numId w:val="3"/>
        </w:numPr>
        <w:ind w:left="360"/>
        <w:jc w:val="both"/>
        <w:rPr>
          <w:rFonts w:asciiTheme="minorHAnsi" w:hAnsiTheme="minorHAnsi" w:cstheme="minorHAnsi"/>
          <w:i/>
          <w:sz w:val="22"/>
          <w:szCs w:val="22"/>
        </w:rPr>
      </w:pPr>
      <w:r>
        <w:rPr>
          <w:rFonts w:asciiTheme="minorHAnsi" w:hAnsiTheme="minorHAnsi" w:cstheme="minorHAnsi"/>
          <w:i/>
          <w:sz w:val="22"/>
          <w:szCs w:val="22"/>
        </w:rPr>
        <w:t>Monsieur Stéphane BARBIER demande que le Conseil Municipal ait le procès-verbal après la signature du secrétaire de séance.</w:t>
      </w:r>
    </w:p>
    <w:p w:rsidR="00FB4B0F" w:rsidRDefault="00FB4B0F" w:rsidP="00C83C66">
      <w:pPr>
        <w:pStyle w:val="Sansinterligne"/>
        <w:numPr>
          <w:ilvl w:val="0"/>
          <w:numId w:val="3"/>
        </w:numPr>
        <w:ind w:left="360"/>
        <w:jc w:val="both"/>
        <w:rPr>
          <w:rFonts w:asciiTheme="minorHAnsi" w:hAnsiTheme="minorHAnsi" w:cstheme="minorHAnsi"/>
          <w:i/>
          <w:sz w:val="22"/>
          <w:szCs w:val="22"/>
        </w:rPr>
      </w:pPr>
      <w:r>
        <w:rPr>
          <w:rFonts w:asciiTheme="minorHAnsi" w:hAnsiTheme="minorHAnsi" w:cstheme="minorHAnsi"/>
          <w:i/>
          <w:sz w:val="22"/>
          <w:szCs w:val="22"/>
        </w:rPr>
        <w:t>Madame BARON Marie-Annick demande de relancer la Fédération Départementale de l’Énergie (FDE80) pour les devis d’enfouissement de réseaux « Rue de l’Église » et d’enfouissement de réseaux « Rue de la Mairie ».</w:t>
      </w:r>
    </w:p>
    <w:p w:rsidR="00FB4B0F" w:rsidRDefault="00FB4B0F" w:rsidP="00C83C66">
      <w:pPr>
        <w:pStyle w:val="Sansinterligne"/>
        <w:numPr>
          <w:ilvl w:val="0"/>
          <w:numId w:val="3"/>
        </w:numPr>
        <w:ind w:left="360"/>
        <w:jc w:val="both"/>
        <w:rPr>
          <w:rFonts w:asciiTheme="minorHAnsi" w:hAnsiTheme="minorHAnsi" w:cstheme="minorHAnsi"/>
          <w:i/>
          <w:sz w:val="22"/>
          <w:szCs w:val="22"/>
        </w:rPr>
      </w:pPr>
      <w:r>
        <w:rPr>
          <w:rFonts w:asciiTheme="minorHAnsi" w:hAnsiTheme="minorHAnsi" w:cstheme="minorHAnsi"/>
          <w:i/>
          <w:sz w:val="22"/>
          <w:szCs w:val="22"/>
        </w:rPr>
        <w:t>Plusieurs membres du Conseil municipal demandent un plexiglass et des masques PPFE pour les membres des bureaux de vote.</w:t>
      </w:r>
    </w:p>
    <w:p w:rsidR="00FB4B0F" w:rsidRDefault="00FB4B0F" w:rsidP="00C83C66">
      <w:pPr>
        <w:pStyle w:val="Sansinterligne"/>
        <w:numPr>
          <w:ilvl w:val="0"/>
          <w:numId w:val="3"/>
        </w:numPr>
        <w:ind w:left="360"/>
        <w:jc w:val="both"/>
        <w:rPr>
          <w:rFonts w:asciiTheme="minorHAnsi" w:hAnsiTheme="minorHAnsi" w:cstheme="minorHAnsi"/>
          <w:i/>
          <w:sz w:val="22"/>
          <w:szCs w:val="22"/>
        </w:rPr>
      </w:pPr>
      <w:r>
        <w:rPr>
          <w:rFonts w:asciiTheme="minorHAnsi" w:hAnsiTheme="minorHAnsi" w:cstheme="minorHAnsi"/>
          <w:i/>
          <w:sz w:val="22"/>
          <w:szCs w:val="22"/>
        </w:rPr>
        <w:t>Plusieurs membres du Conseil municipal demandent de prospecter auprès des habitants pour la tenue des bureaux de vote. Madame Marie-Annick BARON propose la lecture d’un projet d’information municipale dans la commune pour prospecter également.</w:t>
      </w:r>
    </w:p>
    <w:p w:rsidR="00FB4B0F" w:rsidRDefault="00FB4B0F" w:rsidP="00C83C66">
      <w:pPr>
        <w:pStyle w:val="Sansinterligne"/>
        <w:numPr>
          <w:ilvl w:val="0"/>
          <w:numId w:val="3"/>
        </w:numPr>
        <w:ind w:left="360"/>
        <w:jc w:val="both"/>
        <w:rPr>
          <w:rFonts w:asciiTheme="minorHAnsi" w:hAnsiTheme="minorHAnsi" w:cstheme="minorHAnsi"/>
          <w:i/>
          <w:sz w:val="22"/>
          <w:szCs w:val="22"/>
        </w:rPr>
      </w:pPr>
      <w:r>
        <w:rPr>
          <w:rFonts w:asciiTheme="minorHAnsi" w:hAnsiTheme="minorHAnsi" w:cstheme="minorHAnsi"/>
          <w:i/>
          <w:sz w:val="22"/>
          <w:szCs w:val="22"/>
        </w:rPr>
        <w:t>Monsieur Stéphane BARBIER demande des nouvelles pour la vieille route de la DDE. Monsieur Le Maire indique que le dossier est en cours.</w:t>
      </w:r>
    </w:p>
    <w:p w:rsidR="00FB4B0F" w:rsidRDefault="00FB4B0F" w:rsidP="00C83C66">
      <w:pPr>
        <w:pStyle w:val="Sansinterligne"/>
        <w:numPr>
          <w:ilvl w:val="0"/>
          <w:numId w:val="3"/>
        </w:numPr>
        <w:ind w:left="360"/>
        <w:jc w:val="both"/>
        <w:rPr>
          <w:rFonts w:asciiTheme="minorHAnsi" w:hAnsiTheme="minorHAnsi" w:cstheme="minorHAnsi"/>
          <w:i/>
          <w:sz w:val="22"/>
          <w:szCs w:val="22"/>
        </w:rPr>
      </w:pPr>
      <w:r>
        <w:rPr>
          <w:rFonts w:asciiTheme="minorHAnsi" w:hAnsiTheme="minorHAnsi" w:cstheme="minorHAnsi"/>
          <w:i/>
          <w:sz w:val="22"/>
          <w:szCs w:val="22"/>
        </w:rPr>
        <w:t>Monsieur le Maire donne lecture des subventions accordées par l’État (4.532€ soit 30% sur le montant hors taxe) et le Conseil Départemental (4.532€ soit 30% sur le montant hors taxe).</w:t>
      </w:r>
    </w:p>
    <w:p w:rsidR="00FB4B0F" w:rsidRDefault="00FB4B0F" w:rsidP="00C83C66">
      <w:pPr>
        <w:pStyle w:val="Sansinterligne"/>
        <w:numPr>
          <w:ilvl w:val="0"/>
          <w:numId w:val="3"/>
        </w:numPr>
        <w:ind w:left="360"/>
        <w:jc w:val="both"/>
        <w:rPr>
          <w:rFonts w:asciiTheme="minorHAnsi" w:hAnsiTheme="minorHAnsi" w:cstheme="minorHAnsi"/>
          <w:i/>
          <w:sz w:val="22"/>
          <w:szCs w:val="22"/>
        </w:rPr>
      </w:pPr>
      <w:r>
        <w:rPr>
          <w:rFonts w:asciiTheme="minorHAnsi" w:hAnsiTheme="minorHAnsi" w:cstheme="minorHAnsi"/>
          <w:i/>
          <w:sz w:val="22"/>
          <w:szCs w:val="22"/>
        </w:rPr>
        <w:t>Monsieur le Maire indique aux Conseillers municipaux qu’il s’est rendu à la Sous-Préfecture de MONTDIDIER pour la carte grise du Tracteur tondeuse KUBOTA.</w:t>
      </w:r>
    </w:p>
    <w:p w:rsidR="00FB4B0F" w:rsidRDefault="00FB4B0F" w:rsidP="00C83C66">
      <w:pPr>
        <w:pStyle w:val="Sansinterligne"/>
        <w:numPr>
          <w:ilvl w:val="0"/>
          <w:numId w:val="3"/>
        </w:numPr>
        <w:ind w:left="360"/>
        <w:jc w:val="both"/>
        <w:rPr>
          <w:rFonts w:asciiTheme="minorHAnsi" w:hAnsiTheme="minorHAnsi" w:cstheme="minorHAnsi"/>
          <w:i/>
          <w:sz w:val="22"/>
          <w:szCs w:val="22"/>
        </w:rPr>
      </w:pPr>
      <w:r>
        <w:rPr>
          <w:rFonts w:asciiTheme="minorHAnsi" w:hAnsiTheme="minorHAnsi" w:cstheme="minorHAnsi"/>
          <w:i/>
          <w:sz w:val="22"/>
          <w:szCs w:val="22"/>
        </w:rPr>
        <w:t>Monsieur le Maire indique aux membres du Conseil municipal que la boîte pour le défibrillateur sera posée prochainement.</w:t>
      </w:r>
    </w:p>
    <w:p w:rsidR="00FB4B0F" w:rsidRDefault="00FB4B0F" w:rsidP="00C83C66">
      <w:pPr>
        <w:pStyle w:val="Sansinterligne"/>
        <w:numPr>
          <w:ilvl w:val="0"/>
          <w:numId w:val="3"/>
        </w:numPr>
        <w:ind w:left="360"/>
        <w:jc w:val="both"/>
        <w:rPr>
          <w:rFonts w:asciiTheme="minorHAnsi" w:hAnsiTheme="minorHAnsi" w:cstheme="minorHAnsi"/>
          <w:i/>
          <w:sz w:val="22"/>
          <w:szCs w:val="22"/>
        </w:rPr>
      </w:pPr>
      <w:r>
        <w:rPr>
          <w:rFonts w:asciiTheme="minorHAnsi" w:hAnsiTheme="minorHAnsi" w:cstheme="minorHAnsi"/>
          <w:i/>
          <w:sz w:val="22"/>
          <w:szCs w:val="22"/>
        </w:rPr>
        <w:lastRenderedPageBreak/>
        <w:t xml:space="preserve">Monsieur le Maire informe les Conseillers municipaux qu’un rendez-vous a été prise ce lundi 3 mai 2021 avec le représentant de </w:t>
      </w:r>
      <w:r w:rsidR="007B6D0F">
        <w:rPr>
          <w:rFonts w:asciiTheme="minorHAnsi" w:hAnsiTheme="minorHAnsi" w:cstheme="minorHAnsi"/>
          <w:i/>
          <w:sz w:val="22"/>
          <w:szCs w:val="22"/>
        </w:rPr>
        <w:t>la Société ELABOR pour la rétrocession des concessions de cimetière.</w:t>
      </w:r>
    </w:p>
    <w:p w:rsidR="007B6D0F" w:rsidRDefault="007B6D0F" w:rsidP="00C83C66">
      <w:pPr>
        <w:pStyle w:val="Sansinterligne"/>
        <w:numPr>
          <w:ilvl w:val="0"/>
          <w:numId w:val="3"/>
        </w:numPr>
        <w:ind w:left="360"/>
        <w:jc w:val="both"/>
        <w:rPr>
          <w:rFonts w:asciiTheme="minorHAnsi" w:hAnsiTheme="minorHAnsi" w:cstheme="minorHAnsi"/>
          <w:i/>
          <w:sz w:val="22"/>
          <w:szCs w:val="22"/>
        </w:rPr>
      </w:pPr>
      <w:r>
        <w:rPr>
          <w:rFonts w:asciiTheme="minorHAnsi" w:hAnsiTheme="minorHAnsi" w:cstheme="minorHAnsi"/>
          <w:i/>
          <w:sz w:val="22"/>
          <w:szCs w:val="22"/>
        </w:rPr>
        <w:t>Monsieur Stéphane BARBIER demande</w:t>
      </w:r>
      <w:r w:rsidR="00200A59">
        <w:rPr>
          <w:rFonts w:asciiTheme="minorHAnsi" w:hAnsiTheme="minorHAnsi" w:cstheme="minorHAnsi"/>
          <w:i/>
          <w:sz w:val="22"/>
          <w:szCs w:val="22"/>
        </w:rPr>
        <w:t xml:space="preserve"> si</w:t>
      </w:r>
      <w:r>
        <w:rPr>
          <w:rFonts w:asciiTheme="minorHAnsi" w:hAnsiTheme="minorHAnsi" w:cstheme="minorHAnsi"/>
          <w:i/>
          <w:sz w:val="22"/>
          <w:szCs w:val="22"/>
        </w:rPr>
        <w:t xml:space="preserve"> des plantations seront mises dans la commune et le budget de l’achat des fleurs. Monsieur le Maire indique le montant et précise que d’</w:t>
      </w:r>
      <w:r w:rsidR="00200A59">
        <w:rPr>
          <w:rFonts w:asciiTheme="minorHAnsi" w:hAnsiTheme="minorHAnsi" w:cstheme="minorHAnsi"/>
          <w:i/>
          <w:sz w:val="22"/>
          <w:szCs w:val="22"/>
        </w:rPr>
        <w:t>autres plantations sont prévues.</w:t>
      </w:r>
    </w:p>
    <w:p w:rsidR="007B6D0F" w:rsidRDefault="007B6D0F" w:rsidP="00C83C66">
      <w:pPr>
        <w:pStyle w:val="Sansinterligne"/>
        <w:numPr>
          <w:ilvl w:val="0"/>
          <w:numId w:val="3"/>
        </w:numPr>
        <w:ind w:left="360"/>
        <w:jc w:val="both"/>
        <w:rPr>
          <w:rFonts w:asciiTheme="minorHAnsi" w:hAnsiTheme="minorHAnsi" w:cstheme="minorHAnsi"/>
          <w:i/>
          <w:sz w:val="22"/>
          <w:szCs w:val="22"/>
        </w:rPr>
      </w:pPr>
      <w:r>
        <w:rPr>
          <w:rFonts w:asciiTheme="minorHAnsi" w:hAnsiTheme="minorHAnsi" w:cstheme="minorHAnsi"/>
          <w:i/>
          <w:sz w:val="22"/>
          <w:szCs w:val="22"/>
        </w:rPr>
        <w:t>Monsieur le Maire informe que des poubelles seront installées : 1 sur La Place et 1 sur le terrain aménagé « Rue de l’Église ».</w:t>
      </w:r>
    </w:p>
    <w:p w:rsidR="007B6D0F" w:rsidRDefault="007B6D0F" w:rsidP="007B6D0F">
      <w:pPr>
        <w:pStyle w:val="Sansinterligne"/>
        <w:ind w:left="360"/>
        <w:jc w:val="both"/>
        <w:rPr>
          <w:rFonts w:asciiTheme="minorHAnsi" w:hAnsiTheme="minorHAnsi" w:cstheme="minorHAnsi"/>
          <w:i/>
          <w:sz w:val="22"/>
          <w:szCs w:val="22"/>
        </w:rPr>
      </w:pPr>
    </w:p>
    <w:p w:rsidR="00745B92" w:rsidRPr="004119BC" w:rsidRDefault="00745B92" w:rsidP="00745B92">
      <w:pPr>
        <w:pStyle w:val="Sansinterligne"/>
        <w:ind w:right="567"/>
        <w:jc w:val="both"/>
        <w:rPr>
          <w:rFonts w:asciiTheme="minorHAnsi" w:hAnsiTheme="minorHAnsi" w:cstheme="minorHAnsi"/>
          <w:i/>
          <w:sz w:val="22"/>
          <w:szCs w:val="22"/>
        </w:rPr>
      </w:pPr>
    </w:p>
    <w:p w:rsidR="00CA7905" w:rsidRDefault="007018DC" w:rsidP="00A44524">
      <w:pPr>
        <w:pStyle w:val="Sansinterligne"/>
        <w:ind w:right="567"/>
        <w:jc w:val="center"/>
        <w:rPr>
          <w:rFonts w:asciiTheme="minorHAnsi" w:hAnsiTheme="minorHAnsi" w:cstheme="minorHAnsi"/>
          <w:i/>
          <w:sz w:val="22"/>
          <w:szCs w:val="22"/>
        </w:rPr>
      </w:pPr>
      <w:r w:rsidRPr="008725EF">
        <w:rPr>
          <w:rFonts w:asciiTheme="minorHAnsi" w:hAnsiTheme="minorHAnsi" w:cstheme="minorHAnsi"/>
          <w:i/>
          <w:sz w:val="22"/>
          <w:szCs w:val="22"/>
        </w:rPr>
        <w:t>La s</w:t>
      </w:r>
      <w:r w:rsidR="00BA309B" w:rsidRPr="008725EF">
        <w:rPr>
          <w:rFonts w:asciiTheme="minorHAnsi" w:hAnsiTheme="minorHAnsi" w:cstheme="minorHAnsi"/>
          <w:i/>
          <w:sz w:val="22"/>
          <w:szCs w:val="22"/>
        </w:rPr>
        <w:t>éance</w:t>
      </w:r>
      <w:r w:rsidRPr="008725EF">
        <w:rPr>
          <w:rFonts w:asciiTheme="minorHAnsi" w:hAnsiTheme="minorHAnsi" w:cstheme="minorHAnsi"/>
          <w:i/>
          <w:sz w:val="22"/>
          <w:szCs w:val="22"/>
        </w:rPr>
        <w:t xml:space="preserve"> est</w:t>
      </w:r>
      <w:r w:rsidR="00BA309B" w:rsidRPr="008725EF">
        <w:rPr>
          <w:rFonts w:asciiTheme="minorHAnsi" w:hAnsiTheme="minorHAnsi" w:cstheme="minorHAnsi"/>
          <w:i/>
          <w:sz w:val="22"/>
          <w:szCs w:val="22"/>
        </w:rPr>
        <w:t xml:space="preserve"> levée</w:t>
      </w:r>
      <w:r w:rsidR="00E86714">
        <w:rPr>
          <w:rFonts w:asciiTheme="minorHAnsi" w:hAnsiTheme="minorHAnsi" w:cstheme="minorHAnsi"/>
          <w:i/>
          <w:sz w:val="22"/>
          <w:szCs w:val="22"/>
        </w:rPr>
        <w:t xml:space="preserve"> à</w:t>
      </w:r>
      <w:r w:rsidR="00FB4B0F">
        <w:rPr>
          <w:rFonts w:asciiTheme="minorHAnsi" w:hAnsiTheme="minorHAnsi" w:cstheme="minorHAnsi"/>
          <w:i/>
          <w:sz w:val="22"/>
          <w:szCs w:val="22"/>
        </w:rPr>
        <w:t xml:space="preserve"> 22h07</w:t>
      </w:r>
      <w:r w:rsidR="00CA7905" w:rsidRPr="008725EF">
        <w:rPr>
          <w:rFonts w:asciiTheme="minorHAnsi" w:hAnsiTheme="minorHAnsi" w:cstheme="minorHAnsi"/>
          <w:i/>
          <w:sz w:val="22"/>
          <w:szCs w:val="22"/>
        </w:rPr>
        <w:t>.</w:t>
      </w:r>
    </w:p>
    <w:p w:rsidR="00952CF2" w:rsidRDefault="00952CF2" w:rsidP="00952CF2">
      <w:pPr>
        <w:pStyle w:val="Sansinterligne"/>
        <w:ind w:right="567"/>
        <w:rPr>
          <w:rFonts w:asciiTheme="minorHAnsi" w:hAnsiTheme="minorHAnsi" w:cstheme="minorHAnsi"/>
          <w:i/>
          <w:sz w:val="22"/>
          <w:szCs w:val="22"/>
        </w:rPr>
      </w:pPr>
    </w:p>
    <w:p w:rsidR="00952CF2" w:rsidRDefault="00952CF2" w:rsidP="00952CF2">
      <w:pPr>
        <w:pStyle w:val="Sansinterligne"/>
        <w:ind w:right="567"/>
        <w:rPr>
          <w:rFonts w:asciiTheme="minorHAnsi" w:hAnsiTheme="minorHAnsi" w:cstheme="minorHAnsi"/>
          <w:i/>
          <w:sz w:val="22"/>
          <w:szCs w:val="22"/>
        </w:rPr>
      </w:pPr>
    </w:p>
    <w:p w:rsidR="00952CF2" w:rsidRDefault="00952CF2" w:rsidP="00952CF2">
      <w:pPr>
        <w:pStyle w:val="Sansinterligne"/>
        <w:ind w:right="567"/>
        <w:rPr>
          <w:rFonts w:asciiTheme="minorHAnsi" w:hAnsiTheme="minorHAnsi" w:cstheme="minorHAnsi"/>
          <w:i/>
          <w:sz w:val="22"/>
          <w:szCs w:val="22"/>
        </w:rPr>
      </w:pPr>
      <w:r>
        <w:rPr>
          <w:rFonts w:asciiTheme="minorHAnsi" w:hAnsiTheme="minorHAnsi" w:cstheme="minorHAnsi"/>
          <w:i/>
          <w:sz w:val="22"/>
          <w:szCs w:val="22"/>
        </w:rPr>
        <w:t>Le Maire,</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La secrétaire de séance,</w:t>
      </w:r>
    </w:p>
    <w:p w:rsidR="00952CF2" w:rsidRDefault="00952CF2" w:rsidP="00952CF2">
      <w:pPr>
        <w:pStyle w:val="Sansinterligne"/>
        <w:ind w:right="567"/>
        <w:rPr>
          <w:rFonts w:asciiTheme="minorHAnsi" w:hAnsiTheme="minorHAnsi" w:cstheme="minorHAnsi"/>
          <w:i/>
          <w:sz w:val="22"/>
          <w:szCs w:val="22"/>
        </w:rPr>
      </w:pPr>
    </w:p>
    <w:p w:rsidR="00952CF2" w:rsidRDefault="00952CF2" w:rsidP="00952CF2">
      <w:pPr>
        <w:pStyle w:val="Sansinterligne"/>
        <w:ind w:right="567"/>
        <w:rPr>
          <w:rFonts w:asciiTheme="minorHAnsi" w:hAnsiTheme="minorHAnsi" w:cstheme="minorHAnsi"/>
          <w:i/>
          <w:sz w:val="22"/>
          <w:szCs w:val="22"/>
        </w:rPr>
      </w:pPr>
    </w:p>
    <w:p w:rsidR="00952CF2" w:rsidRDefault="00952CF2" w:rsidP="00952CF2">
      <w:pPr>
        <w:pStyle w:val="Sansinterligne"/>
        <w:ind w:right="567"/>
        <w:rPr>
          <w:rFonts w:asciiTheme="minorHAnsi" w:hAnsiTheme="minorHAnsi" w:cstheme="minorHAnsi"/>
          <w:i/>
          <w:sz w:val="22"/>
          <w:szCs w:val="22"/>
        </w:rPr>
      </w:pPr>
    </w:p>
    <w:p w:rsidR="00952CF2" w:rsidRDefault="00952CF2" w:rsidP="00952CF2">
      <w:pPr>
        <w:pStyle w:val="Sansinterligne"/>
        <w:ind w:right="567"/>
        <w:rPr>
          <w:rFonts w:asciiTheme="minorHAnsi" w:hAnsiTheme="minorHAnsi" w:cstheme="minorHAnsi"/>
          <w:i/>
          <w:sz w:val="22"/>
          <w:szCs w:val="22"/>
        </w:rPr>
      </w:pPr>
      <w:r>
        <w:rPr>
          <w:rFonts w:asciiTheme="minorHAnsi" w:hAnsiTheme="minorHAnsi" w:cstheme="minorHAnsi"/>
          <w:i/>
          <w:sz w:val="22"/>
          <w:szCs w:val="22"/>
        </w:rPr>
        <w:t>Philippe DARCIS</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Marie-Annick BARON</w:t>
      </w:r>
      <w:bookmarkStart w:id="0" w:name="_GoBack"/>
      <w:bookmarkEnd w:id="0"/>
    </w:p>
    <w:p w:rsidR="00745B92" w:rsidRDefault="00745B92" w:rsidP="00A44524">
      <w:pPr>
        <w:pStyle w:val="Sansinterligne"/>
        <w:ind w:right="567"/>
        <w:jc w:val="center"/>
        <w:rPr>
          <w:rFonts w:asciiTheme="minorHAnsi" w:hAnsiTheme="minorHAnsi" w:cstheme="minorHAnsi"/>
          <w:i/>
          <w:sz w:val="22"/>
          <w:szCs w:val="22"/>
        </w:rPr>
      </w:pPr>
    </w:p>
    <w:p w:rsidR="00745B92" w:rsidRDefault="00745B92" w:rsidP="00A44524">
      <w:pPr>
        <w:pStyle w:val="Sansinterligne"/>
        <w:ind w:right="567"/>
        <w:jc w:val="center"/>
        <w:rPr>
          <w:rFonts w:asciiTheme="minorHAnsi" w:hAnsiTheme="minorHAnsi" w:cstheme="minorHAnsi"/>
          <w:i/>
          <w:sz w:val="22"/>
          <w:szCs w:val="22"/>
        </w:rPr>
      </w:pPr>
    </w:p>
    <w:p w:rsidR="00745B92" w:rsidRDefault="00745B92" w:rsidP="00A44524">
      <w:pPr>
        <w:pStyle w:val="Sansinterligne"/>
        <w:ind w:right="567"/>
        <w:jc w:val="center"/>
        <w:rPr>
          <w:rFonts w:asciiTheme="minorHAnsi" w:hAnsiTheme="minorHAnsi" w:cstheme="minorHAnsi"/>
          <w:i/>
          <w:sz w:val="22"/>
          <w:szCs w:val="22"/>
        </w:rPr>
      </w:pPr>
    </w:p>
    <w:p w:rsidR="00FE1273" w:rsidRPr="008725EF" w:rsidRDefault="00FE1273" w:rsidP="00CA7905">
      <w:pPr>
        <w:pStyle w:val="Sansinterligne"/>
        <w:ind w:right="567"/>
        <w:rPr>
          <w:rFonts w:asciiTheme="minorHAnsi" w:hAnsiTheme="minorHAnsi" w:cstheme="minorHAnsi"/>
          <w:i/>
          <w:sz w:val="24"/>
          <w:szCs w:val="24"/>
        </w:rPr>
      </w:pPr>
    </w:p>
    <w:sectPr w:rsidR="00FE1273" w:rsidRPr="008725EF" w:rsidSect="004D4802">
      <w:pgSz w:w="11906" w:h="16838"/>
      <w:pgMar w:top="62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altName w:val="Arial"/>
    <w:panose1 w:val="00000000000000000000"/>
    <w:charset w:val="00"/>
    <w:family w:val="modern"/>
    <w:notTrueType/>
    <w:pitch w:val="variable"/>
    <w:sig w:usb0="00000001"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03AF"/>
    <w:multiLevelType w:val="hybridMultilevel"/>
    <w:tmpl w:val="59EAF9A4"/>
    <w:lvl w:ilvl="0" w:tplc="69E86D66">
      <w:start w:val="13"/>
      <w:numFmt w:val="bullet"/>
      <w:lvlText w:val="-"/>
      <w:lvlJc w:val="left"/>
      <w:pPr>
        <w:ind w:left="720" w:hanging="360"/>
      </w:pPr>
      <w:rPr>
        <w:rFonts w:ascii="Marianne" w:eastAsia="Times New Roman"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3AE7E80"/>
    <w:multiLevelType w:val="hybridMultilevel"/>
    <w:tmpl w:val="D80AA5AA"/>
    <w:lvl w:ilvl="0" w:tplc="086687BC">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C734D41"/>
    <w:multiLevelType w:val="multilevel"/>
    <w:tmpl w:val="0D48EE82"/>
    <w:lvl w:ilvl="0">
      <w:start w:val="2"/>
      <w:numFmt w:val="decimal"/>
      <w:lvlText w:val="%1"/>
      <w:lvlJc w:val="left"/>
      <w:pPr>
        <w:ind w:left="360" w:hanging="360"/>
      </w:pPr>
      <w:rPr>
        <w:strike w:val="0"/>
        <w:dstrike w:val="0"/>
        <w:u w:val="none"/>
        <w:effect w:val="none"/>
      </w:rPr>
    </w:lvl>
    <w:lvl w:ilvl="1">
      <w:start w:val="4"/>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080" w:hanging="108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440" w:hanging="1440"/>
      </w:pPr>
      <w:rPr>
        <w:strike w:val="0"/>
        <w:dstrike w:val="0"/>
        <w:u w:val="none"/>
        <w:effect w:val="none"/>
      </w:rPr>
    </w:lvl>
    <w:lvl w:ilvl="8">
      <w:start w:val="1"/>
      <w:numFmt w:val="decimal"/>
      <w:lvlText w:val="%1-%2.%3.%4.%5.%6.%7.%8.%9"/>
      <w:lvlJc w:val="left"/>
      <w:pPr>
        <w:ind w:left="1800" w:hanging="1800"/>
      </w:pPr>
      <w:rPr>
        <w:strike w:val="0"/>
        <w:dstrike w:val="0"/>
        <w:u w:val="none"/>
        <w:effect w:val="none"/>
      </w:rPr>
    </w:lvl>
  </w:abstractNum>
  <w:abstractNum w:abstractNumId="3" w15:restartNumberingAfterBreak="0">
    <w:nsid w:val="405954BC"/>
    <w:multiLevelType w:val="hybridMultilevel"/>
    <w:tmpl w:val="F964F61E"/>
    <w:lvl w:ilvl="0" w:tplc="09E2761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1053068"/>
    <w:multiLevelType w:val="hybridMultilevel"/>
    <w:tmpl w:val="44C48FA8"/>
    <w:lvl w:ilvl="0" w:tplc="B7A6F56E">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885F29"/>
    <w:multiLevelType w:val="hybridMultilevel"/>
    <w:tmpl w:val="70F4C206"/>
    <w:lvl w:ilvl="0" w:tplc="F91417C6">
      <w:numFmt w:val="bullet"/>
      <w:lvlText w:val=""/>
      <w:lvlJc w:val="left"/>
      <w:pPr>
        <w:ind w:left="36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2FC1E65"/>
    <w:multiLevelType w:val="hybridMultilevel"/>
    <w:tmpl w:val="01A468BE"/>
    <w:lvl w:ilvl="0" w:tplc="5DFA9636">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482C93"/>
    <w:multiLevelType w:val="hybridMultilevel"/>
    <w:tmpl w:val="AF0844DA"/>
    <w:lvl w:ilvl="0" w:tplc="B8CCF5B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6B600BD5"/>
    <w:multiLevelType w:val="hybridMultilevel"/>
    <w:tmpl w:val="892013B8"/>
    <w:lvl w:ilvl="0" w:tplc="040C0001">
      <w:numFmt w:val="bullet"/>
      <w:lvlText w:val=""/>
      <w:lvlJc w:val="left"/>
      <w:pPr>
        <w:ind w:left="720" w:hanging="360"/>
      </w:pPr>
      <w:rPr>
        <w:rFonts w:ascii="Symbol" w:eastAsia="Times New Roman" w:hAnsi="Symbol" w:cs="Times New Roman" w:hint="default"/>
        <w:i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5"/>
  </w:num>
  <w:num w:numId="2">
    <w:abstractNumId w:val="7"/>
  </w:num>
  <w:num w:numId="3">
    <w:abstractNumId w:val="3"/>
  </w:num>
  <w:num w:numId="4">
    <w:abstractNumId w:val="1"/>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 w:numId="9">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3D"/>
    <w:rsid w:val="00000645"/>
    <w:rsid w:val="000035F0"/>
    <w:rsid w:val="00006A72"/>
    <w:rsid w:val="0001049C"/>
    <w:rsid w:val="00012465"/>
    <w:rsid w:val="00012CB0"/>
    <w:rsid w:val="00014BF5"/>
    <w:rsid w:val="00015DCE"/>
    <w:rsid w:val="00015EE4"/>
    <w:rsid w:val="00016F48"/>
    <w:rsid w:val="0002109F"/>
    <w:rsid w:val="00021853"/>
    <w:rsid w:val="00021B38"/>
    <w:rsid w:val="000222A8"/>
    <w:rsid w:val="00023494"/>
    <w:rsid w:val="00025AC0"/>
    <w:rsid w:val="0002612C"/>
    <w:rsid w:val="000311C2"/>
    <w:rsid w:val="0003211A"/>
    <w:rsid w:val="00034104"/>
    <w:rsid w:val="00044A83"/>
    <w:rsid w:val="00044ABF"/>
    <w:rsid w:val="000473B9"/>
    <w:rsid w:val="00047734"/>
    <w:rsid w:val="00052850"/>
    <w:rsid w:val="000531C3"/>
    <w:rsid w:val="00055259"/>
    <w:rsid w:val="00056BF5"/>
    <w:rsid w:val="0006507D"/>
    <w:rsid w:val="00066622"/>
    <w:rsid w:val="0007024B"/>
    <w:rsid w:val="0008119F"/>
    <w:rsid w:val="00082AC2"/>
    <w:rsid w:val="000934BD"/>
    <w:rsid w:val="00094891"/>
    <w:rsid w:val="00096662"/>
    <w:rsid w:val="00096772"/>
    <w:rsid w:val="000A0C24"/>
    <w:rsid w:val="000A1594"/>
    <w:rsid w:val="000A1FCB"/>
    <w:rsid w:val="000A6845"/>
    <w:rsid w:val="000B0098"/>
    <w:rsid w:val="000B1AFE"/>
    <w:rsid w:val="000B1C4B"/>
    <w:rsid w:val="000B1E46"/>
    <w:rsid w:val="000B302C"/>
    <w:rsid w:val="000B3A3A"/>
    <w:rsid w:val="000B718C"/>
    <w:rsid w:val="000B7FF4"/>
    <w:rsid w:val="000C0001"/>
    <w:rsid w:val="000C0FC4"/>
    <w:rsid w:val="000C2FB3"/>
    <w:rsid w:val="000C3BD3"/>
    <w:rsid w:val="000C3E40"/>
    <w:rsid w:val="000C4204"/>
    <w:rsid w:val="000C5C5B"/>
    <w:rsid w:val="000C6016"/>
    <w:rsid w:val="000C7513"/>
    <w:rsid w:val="000C799F"/>
    <w:rsid w:val="000D39C2"/>
    <w:rsid w:val="000D41C7"/>
    <w:rsid w:val="000D5D9C"/>
    <w:rsid w:val="000D7954"/>
    <w:rsid w:val="000E2DB4"/>
    <w:rsid w:val="000E3E6F"/>
    <w:rsid w:val="000E5313"/>
    <w:rsid w:val="000E7190"/>
    <w:rsid w:val="000F0889"/>
    <w:rsid w:val="000F2DC2"/>
    <w:rsid w:val="000F4D62"/>
    <w:rsid w:val="000F5318"/>
    <w:rsid w:val="000F5BCC"/>
    <w:rsid w:val="001006B1"/>
    <w:rsid w:val="00104E9F"/>
    <w:rsid w:val="00106509"/>
    <w:rsid w:val="001218CF"/>
    <w:rsid w:val="001233D5"/>
    <w:rsid w:val="00124DD2"/>
    <w:rsid w:val="001310AE"/>
    <w:rsid w:val="00132CF7"/>
    <w:rsid w:val="001367C0"/>
    <w:rsid w:val="00137CF6"/>
    <w:rsid w:val="00142A20"/>
    <w:rsid w:val="00145514"/>
    <w:rsid w:val="001456CA"/>
    <w:rsid w:val="00147DB5"/>
    <w:rsid w:val="001501EE"/>
    <w:rsid w:val="00151492"/>
    <w:rsid w:val="00153BD4"/>
    <w:rsid w:val="001547B8"/>
    <w:rsid w:val="0015567D"/>
    <w:rsid w:val="001559AD"/>
    <w:rsid w:val="001559F7"/>
    <w:rsid w:val="00155F24"/>
    <w:rsid w:val="001563A1"/>
    <w:rsid w:val="00156D9B"/>
    <w:rsid w:val="00160692"/>
    <w:rsid w:val="001609D2"/>
    <w:rsid w:val="00161B2D"/>
    <w:rsid w:val="00162FAA"/>
    <w:rsid w:val="00163527"/>
    <w:rsid w:val="001701E9"/>
    <w:rsid w:val="0017216B"/>
    <w:rsid w:val="00172288"/>
    <w:rsid w:val="00172BBF"/>
    <w:rsid w:val="00172D70"/>
    <w:rsid w:val="00174F56"/>
    <w:rsid w:val="001768AF"/>
    <w:rsid w:val="00176B27"/>
    <w:rsid w:val="001771CA"/>
    <w:rsid w:val="001776DD"/>
    <w:rsid w:val="00183CB5"/>
    <w:rsid w:val="00183E4B"/>
    <w:rsid w:val="00184746"/>
    <w:rsid w:val="00185D81"/>
    <w:rsid w:val="001924F7"/>
    <w:rsid w:val="00195DD0"/>
    <w:rsid w:val="00196ACC"/>
    <w:rsid w:val="001A0662"/>
    <w:rsid w:val="001A1A4C"/>
    <w:rsid w:val="001A1B6B"/>
    <w:rsid w:val="001A4855"/>
    <w:rsid w:val="001A6B0F"/>
    <w:rsid w:val="001A6DEC"/>
    <w:rsid w:val="001B084F"/>
    <w:rsid w:val="001B6C01"/>
    <w:rsid w:val="001C0406"/>
    <w:rsid w:val="001C2B6F"/>
    <w:rsid w:val="001C2EA8"/>
    <w:rsid w:val="001C5B17"/>
    <w:rsid w:val="001C6ED4"/>
    <w:rsid w:val="001C7A4D"/>
    <w:rsid w:val="001D0906"/>
    <w:rsid w:val="001D7969"/>
    <w:rsid w:val="001E06F4"/>
    <w:rsid w:val="001E0BC4"/>
    <w:rsid w:val="001E10C6"/>
    <w:rsid w:val="001E386F"/>
    <w:rsid w:val="001E6DD5"/>
    <w:rsid w:val="001F2434"/>
    <w:rsid w:val="001F27A1"/>
    <w:rsid w:val="001F4B28"/>
    <w:rsid w:val="0020032D"/>
    <w:rsid w:val="00200A59"/>
    <w:rsid w:val="0020775A"/>
    <w:rsid w:val="00212F4E"/>
    <w:rsid w:val="00215FE7"/>
    <w:rsid w:val="00216C54"/>
    <w:rsid w:val="002174A1"/>
    <w:rsid w:val="00217853"/>
    <w:rsid w:val="002247DC"/>
    <w:rsid w:val="00227AA2"/>
    <w:rsid w:val="00236814"/>
    <w:rsid w:val="002375D3"/>
    <w:rsid w:val="00240F25"/>
    <w:rsid w:val="002422B5"/>
    <w:rsid w:val="00246B02"/>
    <w:rsid w:val="002507CA"/>
    <w:rsid w:val="0026093C"/>
    <w:rsid w:val="00260DDA"/>
    <w:rsid w:val="00262281"/>
    <w:rsid w:val="002625E3"/>
    <w:rsid w:val="0026440B"/>
    <w:rsid w:val="00267CA8"/>
    <w:rsid w:val="00273A07"/>
    <w:rsid w:val="00275FA7"/>
    <w:rsid w:val="00280434"/>
    <w:rsid w:val="002822FA"/>
    <w:rsid w:val="00285978"/>
    <w:rsid w:val="00292192"/>
    <w:rsid w:val="00292F80"/>
    <w:rsid w:val="0029446C"/>
    <w:rsid w:val="00297414"/>
    <w:rsid w:val="002A1176"/>
    <w:rsid w:val="002A12D7"/>
    <w:rsid w:val="002A1B22"/>
    <w:rsid w:val="002A2AEE"/>
    <w:rsid w:val="002A3828"/>
    <w:rsid w:val="002B2698"/>
    <w:rsid w:val="002B3680"/>
    <w:rsid w:val="002B5124"/>
    <w:rsid w:val="002B5D89"/>
    <w:rsid w:val="002B615C"/>
    <w:rsid w:val="002C09EA"/>
    <w:rsid w:val="002C26D7"/>
    <w:rsid w:val="002D1E4D"/>
    <w:rsid w:val="002D326E"/>
    <w:rsid w:val="002D531C"/>
    <w:rsid w:val="002D5B0E"/>
    <w:rsid w:val="002D5D76"/>
    <w:rsid w:val="002E1697"/>
    <w:rsid w:val="002E5EEA"/>
    <w:rsid w:val="002F15B8"/>
    <w:rsid w:val="002F1F1B"/>
    <w:rsid w:val="002F616A"/>
    <w:rsid w:val="00301A9B"/>
    <w:rsid w:val="0030253F"/>
    <w:rsid w:val="00304BD5"/>
    <w:rsid w:val="00304C15"/>
    <w:rsid w:val="00304D21"/>
    <w:rsid w:val="003067E9"/>
    <w:rsid w:val="00310061"/>
    <w:rsid w:val="0031146E"/>
    <w:rsid w:val="00313F99"/>
    <w:rsid w:val="00320810"/>
    <w:rsid w:val="003214DE"/>
    <w:rsid w:val="003218C3"/>
    <w:rsid w:val="00321D8A"/>
    <w:rsid w:val="00331494"/>
    <w:rsid w:val="003316D8"/>
    <w:rsid w:val="003317F8"/>
    <w:rsid w:val="00332E30"/>
    <w:rsid w:val="003332D0"/>
    <w:rsid w:val="00335651"/>
    <w:rsid w:val="003368C3"/>
    <w:rsid w:val="00337F88"/>
    <w:rsid w:val="003429C6"/>
    <w:rsid w:val="003457E6"/>
    <w:rsid w:val="0035093D"/>
    <w:rsid w:val="00351F24"/>
    <w:rsid w:val="0035474A"/>
    <w:rsid w:val="00354DD6"/>
    <w:rsid w:val="00357384"/>
    <w:rsid w:val="0036178C"/>
    <w:rsid w:val="00364C30"/>
    <w:rsid w:val="00374E00"/>
    <w:rsid w:val="00374FBF"/>
    <w:rsid w:val="0037574B"/>
    <w:rsid w:val="00375C16"/>
    <w:rsid w:val="00381AB6"/>
    <w:rsid w:val="0038408F"/>
    <w:rsid w:val="003878FF"/>
    <w:rsid w:val="00390684"/>
    <w:rsid w:val="00397023"/>
    <w:rsid w:val="003B13A1"/>
    <w:rsid w:val="003B213F"/>
    <w:rsid w:val="003B2FF7"/>
    <w:rsid w:val="003B565C"/>
    <w:rsid w:val="003C0344"/>
    <w:rsid w:val="003C2E9B"/>
    <w:rsid w:val="003C3FAC"/>
    <w:rsid w:val="003C7742"/>
    <w:rsid w:val="003D0383"/>
    <w:rsid w:val="003D105A"/>
    <w:rsid w:val="003D25E9"/>
    <w:rsid w:val="003D4BBF"/>
    <w:rsid w:val="003D50AB"/>
    <w:rsid w:val="003D5B99"/>
    <w:rsid w:val="003E149B"/>
    <w:rsid w:val="003E1AF8"/>
    <w:rsid w:val="003E3D9B"/>
    <w:rsid w:val="003E403D"/>
    <w:rsid w:val="003F2C06"/>
    <w:rsid w:val="003F5F35"/>
    <w:rsid w:val="00401CE2"/>
    <w:rsid w:val="0040461F"/>
    <w:rsid w:val="00406F2B"/>
    <w:rsid w:val="004119BC"/>
    <w:rsid w:val="00412DBA"/>
    <w:rsid w:val="00413161"/>
    <w:rsid w:val="00415557"/>
    <w:rsid w:val="00415D61"/>
    <w:rsid w:val="004162AA"/>
    <w:rsid w:val="004173D9"/>
    <w:rsid w:val="00420C51"/>
    <w:rsid w:val="004222B2"/>
    <w:rsid w:val="00423995"/>
    <w:rsid w:val="00424DDB"/>
    <w:rsid w:val="004254F2"/>
    <w:rsid w:val="004276C8"/>
    <w:rsid w:val="00440EFD"/>
    <w:rsid w:val="004426EB"/>
    <w:rsid w:val="00447871"/>
    <w:rsid w:val="004509CC"/>
    <w:rsid w:val="004509E4"/>
    <w:rsid w:val="004521D8"/>
    <w:rsid w:val="004537ED"/>
    <w:rsid w:val="0045541C"/>
    <w:rsid w:val="0045786E"/>
    <w:rsid w:val="004626C7"/>
    <w:rsid w:val="00462A1E"/>
    <w:rsid w:val="0046625B"/>
    <w:rsid w:val="00470309"/>
    <w:rsid w:val="004705EE"/>
    <w:rsid w:val="00470F35"/>
    <w:rsid w:val="00477CCD"/>
    <w:rsid w:val="0048042D"/>
    <w:rsid w:val="00482786"/>
    <w:rsid w:val="00483AE3"/>
    <w:rsid w:val="00484212"/>
    <w:rsid w:val="00486C89"/>
    <w:rsid w:val="004919BE"/>
    <w:rsid w:val="004928BD"/>
    <w:rsid w:val="00493E1A"/>
    <w:rsid w:val="00495424"/>
    <w:rsid w:val="0049784F"/>
    <w:rsid w:val="004978FC"/>
    <w:rsid w:val="004A0271"/>
    <w:rsid w:val="004A33F6"/>
    <w:rsid w:val="004A6A64"/>
    <w:rsid w:val="004B744C"/>
    <w:rsid w:val="004C35DB"/>
    <w:rsid w:val="004C3ABF"/>
    <w:rsid w:val="004C5F55"/>
    <w:rsid w:val="004D2D21"/>
    <w:rsid w:val="004D4802"/>
    <w:rsid w:val="004E25C6"/>
    <w:rsid w:val="004E4439"/>
    <w:rsid w:val="004E6A94"/>
    <w:rsid w:val="004F08C7"/>
    <w:rsid w:val="004F214C"/>
    <w:rsid w:val="004F2CC1"/>
    <w:rsid w:val="004F36C5"/>
    <w:rsid w:val="004F5729"/>
    <w:rsid w:val="00500770"/>
    <w:rsid w:val="00500AB7"/>
    <w:rsid w:val="005012FE"/>
    <w:rsid w:val="00502C7B"/>
    <w:rsid w:val="00503DAE"/>
    <w:rsid w:val="00505E95"/>
    <w:rsid w:val="00505EA3"/>
    <w:rsid w:val="005110D0"/>
    <w:rsid w:val="005119DD"/>
    <w:rsid w:val="00512973"/>
    <w:rsid w:val="005134FE"/>
    <w:rsid w:val="00516E21"/>
    <w:rsid w:val="005237AE"/>
    <w:rsid w:val="00524C7B"/>
    <w:rsid w:val="00525A0C"/>
    <w:rsid w:val="00531113"/>
    <w:rsid w:val="00535088"/>
    <w:rsid w:val="0053632C"/>
    <w:rsid w:val="0053788E"/>
    <w:rsid w:val="00537AE0"/>
    <w:rsid w:val="00546350"/>
    <w:rsid w:val="0055425E"/>
    <w:rsid w:val="00560B8E"/>
    <w:rsid w:val="00560D26"/>
    <w:rsid w:val="00562D51"/>
    <w:rsid w:val="00564FD7"/>
    <w:rsid w:val="005652C1"/>
    <w:rsid w:val="005652CD"/>
    <w:rsid w:val="005661EB"/>
    <w:rsid w:val="005668FD"/>
    <w:rsid w:val="005670CB"/>
    <w:rsid w:val="0057219D"/>
    <w:rsid w:val="005736AD"/>
    <w:rsid w:val="00574516"/>
    <w:rsid w:val="005805B7"/>
    <w:rsid w:val="005823E0"/>
    <w:rsid w:val="0058366D"/>
    <w:rsid w:val="00583780"/>
    <w:rsid w:val="0058379A"/>
    <w:rsid w:val="005840F5"/>
    <w:rsid w:val="00584766"/>
    <w:rsid w:val="00590C24"/>
    <w:rsid w:val="0059208D"/>
    <w:rsid w:val="005B0315"/>
    <w:rsid w:val="005B0395"/>
    <w:rsid w:val="005B157A"/>
    <w:rsid w:val="005B21A5"/>
    <w:rsid w:val="005B54F1"/>
    <w:rsid w:val="005B671D"/>
    <w:rsid w:val="005C148A"/>
    <w:rsid w:val="005C45F0"/>
    <w:rsid w:val="005C4AA3"/>
    <w:rsid w:val="005C6ECA"/>
    <w:rsid w:val="005C7138"/>
    <w:rsid w:val="005D0FE8"/>
    <w:rsid w:val="005D3A57"/>
    <w:rsid w:val="005D7530"/>
    <w:rsid w:val="005E163B"/>
    <w:rsid w:val="005E1D7B"/>
    <w:rsid w:val="005E3751"/>
    <w:rsid w:val="005E7018"/>
    <w:rsid w:val="005E7705"/>
    <w:rsid w:val="005F1319"/>
    <w:rsid w:val="005F1A32"/>
    <w:rsid w:val="005F20A7"/>
    <w:rsid w:val="005F25B6"/>
    <w:rsid w:val="005F5088"/>
    <w:rsid w:val="005F7BAE"/>
    <w:rsid w:val="005F7E27"/>
    <w:rsid w:val="00601605"/>
    <w:rsid w:val="0060609E"/>
    <w:rsid w:val="00610040"/>
    <w:rsid w:val="00610B5E"/>
    <w:rsid w:val="00612BA4"/>
    <w:rsid w:val="006136FB"/>
    <w:rsid w:val="006149EE"/>
    <w:rsid w:val="00615EE1"/>
    <w:rsid w:val="00617520"/>
    <w:rsid w:val="00622854"/>
    <w:rsid w:val="00624FAA"/>
    <w:rsid w:val="0063567A"/>
    <w:rsid w:val="00637B1A"/>
    <w:rsid w:val="0064191A"/>
    <w:rsid w:val="006427AC"/>
    <w:rsid w:val="00644CBA"/>
    <w:rsid w:val="00645B0B"/>
    <w:rsid w:val="00645D40"/>
    <w:rsid w:val="00646468"/>
    <w:rsid w:val="00646E27"/>
    <w:rsid w:val="00650A63"/>
    <w:rsid w:val="00651647"/>
    <w:rsid w:val="0065504B"/>
    <w:rsid w:val="00655A1A"/>
    <w:rsid w:val="006565DF"/>
    <w:rsid w:val="0066136D"/>
    <w:rsid w:val="006712DD"/>
    <w:rsid w:val="006729DD"/>
    <w:rsid w:val="0068130C"/>
    <w:rsid w:val="00686624"/>
    <w:rsid w:val="00695A20"/>
    <w:rsid w:val="006975CD"/>
    <w:rsid w:val="00697653"/>
    <w:rsid w:val="006A499F"/>
    <w:rsid w:val="006B1173"/>
    <w:rsid w:val="006B26EB"/>
    <w:rsid w:val="006C0522"/>
    <w:rsid w:val="006D4D9E"/>
    <w:rsid w:val="006D63E4"/>
    <w:rsid w:val="006E453D"/>
    <w:rsid w:val="006E66CB"/>
    <w:rsid w:val="006E6EBB"/>
    <w:rsid w:val="006E7496"/>
    <w:rsid w:val="006F46DB"/>
    <w:rsid w:val="006F7A84"/>
    <w:rsid w:val="007018DC"/>
    <w:rsid w:val="00704A2B"/>
    <w:rsid w:val="00707CB6"/>
    <w:rsid w:val="00710FD2"/>
    <w:rsid w:val="007116F2"/>
    <w:rsid w:val="00714259"/>
    <w:rsid w:val="007155F4"/>
    <w:rsid w:val="00717520"/>
    <w:rsid w:val="00717D67"/>
    <w:rsid w:val="007204C2"/>
    <w:rsid w:val="0072143A"/>
    <w:rsid w:val="00722E30"/>
    <w:rsid w:val="00722FD0"/>
    <w:rsid w:val="00723D96"/>
    <w:rsid w:val="00723E68"/>
    <w:rsid w:val="00724F88"/>
    <w:rsid w:val="00730A51"/>
    <w:rsid w:val="0073211D"/>
    <w:rsid w:val="007345C6"/>
    <w:rsid w:val="007407CB"/>
    <w:rsid w:val="00742781"/>
    <w:rsid w:val="00742AFB"/>
    <w:rsid w:val="007434F7"/>
    <w:rsid w:val="00745B92"/>
    <w:rsid w:val="00746B6C"/>
    <w:rsid w:val="00750321"/>
    <w:rsid w:val="0075120E"/>
    <w:rsid w:val="007616E2"/>
    <w:rsid w:val="00761A24"/>
    <w:rsid w:val="0076448D"/>
    <w:rsid w:val="00764500"/>
    <w:rsid w:val="00764B3F"/>
    <w:rsid w:val="00765564"/>
    <w:rsid w:val="00767987"/>
    <w:rsid w:val="00772435"/>
    <w:rsid w:val="007838E9"/>
    <w:rsid w:val="00786A7C"/>
    <w:rsid w:val="00790ECC"/>
    <w:rsid w:val="0079333F"/>
    <w:rsid w:val="007933D9"/>
    <w:rsid w:val="00793666"/>
    <w:rsid w:val="007951E6"/>
    <w:rsid w:val="00796022"/>
    <w:rsid w:val="00796682"/>
    <w:rsid w:val="00796967"/>
    <w:rsid w:val="007974A0"/>
    <w:rsid w:val="007A1DD5"/>
    <w:rsid w:val="007A2EEF"/>
    <w:rsid w:val="007A72AA"/>
    <w:rsid w:val="007A7D69"/>
    <w:rsid w:val="007B091E"/>
    <w:rsid w:val="007B0DD7"/>
    <w:rsid w:val="007B6D07"/>
    <w:rsid w:val="007B6D0F"/>
    <w:rsid w:val="007C06EA"/>
    <w:rsid w:val="007C252A"/>
    <w:rsid w:val="007C3375"/>
    <w:rsid w:val="007C6582"/>
    <w:rsid w:val="007C6751"/>
    <w:rsid w:val="007D3C68"/>
    <w:rsid w:val="007D5415"/>
    <w:rsid w:val="007E01E2"/>
    <w:rsid w:val="007E0D52"/>
    <w:rsid w:val="007E1F16"/>
    <w:rsid w:val="007E6131"/>
    <w:rsid w:val="007F0D60"/>
    <w:rsid w:val="007F1FF7"/>
    <w:rsid w:val="007F209E"/>
    <w:rsid w:val="007F2D91"/>
    <w:rsid w:val="007F3DFE"/>
    <w:rsid w:val="007F5058"/>
    <w:rsid w:val="007F6751"/>
    <w:rsid w:val="00801C28"/>
    <w:rsid w:val="00802AF7"/>
    <w:rsid w:val="00810334"/>
    <w:rsid w:val="008141EF"/>
    <w:rsid w:val="008149A4"/>
    <w:rsid w:val="0081657E"/>
    <w:rsid w:val="00820449"/>
    <w:rsid w:val="0082059F"/>
    <w:rsid w:val="00821838"/>
    <w:rsid w:val="00821EC4"/>
    <w:rsid w:val="008232E0"/>
    <w:rsid w:val="00823A13"/>
    <w:rsid w:val="0082466D"/>
    <w:rsid w:val="0082620E"/>
    <w:rsid w:val="00826D10"/>
    <w:rsid w:val="008344D3"/>
    <w:rsid w:val="00835188"/>
    <w:rsid w:val="0083529B"/>
    <w:rsid w:val="008352C0"/>
    <w:rsid w:val="00837114"/>
    <w:rsid w:val="00840E4A"/>
    <w:rsid w:val="008422FD"/>
    <w:rsid w:val="00842498"/>
    <w:rsid w:val="0084255A"/>
    <w:rsid w:val="00842771"/>
    <w:rsid w:val="00844061"/>
    <w:rsid w:val="00844091"/>
    <w:rsid w:val="00851293"/>
    <w:rsid w:val="00854A74"/>
    <w:rsid w:val="008572BA"/>
    <w:rsid w:val="00860C37"/>
    <w:rsid w:val="008614EA"/>
    <w:rsid w:val="008616A3"/>
    <w:rsid w:val="00863C75"/>
    <w:rsid w:val="0086608D"/>
    <w:rsid w:val="00871101"/>
    <w:rsid w:val="0087127B"/>
    <w:rsid w:val="008725EF"/>
    <w:rsid w:val="00872904"/>
    <w:rsid w:val="00875D4C"/>
    <w:rsid w:val="008765AF"/>
    <w:rsid w:val="00876E17"/>
    <w:rsid w:val="00880225"/>
    <w:rsid w:val="00885171"/>
    <w:rsid w:val="008910B7"/>
    <w:rsid w:val="00895E5F"/>
    <w:rsid w:val="008962EA"/>
    <w:rsid w:val="008A0893"/>
    <w:rsid w:val="008A2E4E"/>
    <w:rsid w:val="008A46D7"/>
    <w:rsid w:val="008A6BF1"/>
    <w:rsid w:val="008A76BC"/>
    <w:rsid w:val="008B0939"/>
    <w:rsid w:val="008B753B"/>
    <w:rsid w:val="008B7BF7"/>
    <w:rsid w:val="008C323E"/>
    <w:rsid w:val="008C4521"/>
    <w:rsid w:val="008C62DD"/>
    <w:rsid w:val="008C6829"/>
    <w:rsid w:val="008D0813"/>
    <w:rsid w:val="008D0B26"/>
    <w:rsid w:val="008D1953"/>
    <w:rsid w:val="008D26E6"/>
    <w:rsid w:val="008E1EB2"/>
    <w:rsid w:val="008E3215"/>
    <w:rsid w:val="008E4A6E"/>
    <w:rsid w:val="008E5510"/>
    <w:rsid w:val="008E610D"/>
    <w:rsid w:val="008E7331"/>
    <w:rsid w:val="008E7843"/>
    <w:rsid w:val="008F2B9A"/>
    <w:rsid w:val="008F3556"/>
    <w:rsid w:val="008F6111"/>
    <w:rsid w:val="00900FEB"/>
    <w:rsid w:val="009023B7"/>
    <w:rsid w:val="00902758"/>
    <w:rsid w:val="00902BD0"/>
    <w:rsid w:val="00906936"/>
    <w:rsid w:val="009071C4"/>
    <w:rsid w:val="0090747C"/>
    <w:rsid w:val="00910EEC"/>
    <w:rsid w:val="00915395"/>
    <w:rsid w:val="009158DA"/>
    <w:rsid w:val="00916BB5"/>
    <w:rsid w:val="009216D7"/>
    <w:rsid w:val="00923A20"/>
    <w:rsid w:val="009242EA"/>
    <w:rsid w:val="0092460B"/>
    <w:rsid w:val="0093215F"/>
    <w:rsid w:val="00932EFF"/>
    <w:rsid w:val="009337D6"/>
    <w:rsid w:val="009408E1"/>
    <w:rsid w:val="00945C66"/>
    <w:rsid w:val="009463A3"/>
    <w:rsid w:val="009464B9"/>
    <w:rsid w:val="0094700D"/>
    <w:rsid w:val="009479B4"/>
    <w:rsid w:val="00950924"/>
    <w:rsid w:val="00951E11"/>
    <w:rsid w:val="00952CF2"/>
    <w:rsid w:val="00954A25"/>
    <w:rsid w:val="00954B8B"/>
    <w:rsid w:val="0095744B"/>
    <w:rsid w:val="0096699C"/>
    <w:rsid w:val="0096775B"/>
    <w:rsid w:val="00973459"/>
    <w:rsid w:val="009740BD"/>
    <w:rsid w:val="009749D0"/>
    <w:rsid w:val="00975D76"/>
    <w:rsid w:val="00976E86"/>
    <w:rsid w:val="00977B0E"/>
    <w:rsid w:val="00980505"/>
    <w:rsid w:val="00980FE8"/>
    <w:rsid w:val="00985AB0"/>
    <w:rsid w:val="00986E6D"/>
    <w:rsid w:val="00987B8D"/>
    <w:rsid w:val="00992BB5"/>
    <w:rsid w:val="009936E8"/>
    <w:rsid w:val="00997164"/>
    <w:rsid w:val="00997DDF"/>
    <w:rsid w:val="009A1245"/>
    <w:rsid w:val="009A1585"/>
    <w:rsid w:val="009A28C9"/>
    <w:rsid w:val="009A2B47"/>
    <w:rsid w:val="009A364D"/>
    <w:rsid w:val="009A3D39"/>
    <w:rsid w:val="009A6257"/>
    <w:rsid w:val="009B391C"/>
    <w:rsid w:val="009B604D"/>
    <w:rsid w:val="009B7FC5"/>
    <w:rsid w:val="009C1CEA"/>
    <w:rsid w:val="009C3714"/>
    <w:rsid w:val="009C3E6A"/>
    <w:rsid w:val="009D083E"/>
    <w:rsid w:val="009D1D0E"/>
    <w:rsid w:val="009D7D5C"/>
    <w:rsid w:val="009E386F"/>
    <w:rsid w:val="009E54DD"/>
    <w:rsid w:val="009E5E6B"/>
    <w:rsid w:val="009E656C"/>
    <w:rsid w:val="009F143F"/>
    <w:rsid w:val="009F208A"/>
    <w:rsid w:val="009F2DF4"/>
    <w:rsid w:val="009F3761"/>
    <w:rsid w:val="009F3B76"/>
    <w:rsid w:val="009F5D12"/>
    <w:rsid w:val="009F600C"/>
    <w:rsid w:val="00A0083A"/>
    <w:rsid w:val="00A00A2B"/>
    <w:rsid w:val="00A01C97"/>
    <w:rsid w:val="00A050DD"/>
    <w:rsid w:val="00A1372E"/>
    <w:rsid w:val="00A13BE5"/>
    <w:rsid w:val="00A23390"/>
    <w:rsid w:val="00A30048"/>
    <w:rsid w:val="00A30C64"/>
    <w:rsid w:val="00A32289"/>
    <w:rsid w:val="00A3326F"/>
    <w:rsid w:val="00A365B6"/>
    <w:rsid w:val="00A44524"/>
    <w:rsid w:val="00A456C0"/>
    <w:rsid w:val="00A533E5"/>
    <w:rsid w:val="00A56AAD"/>
    <w:rsid w:val="00A60A00"/>
    <w:rsid w:val="00A61D41"/>
    <w:rsid w:val="00A63A3E"/>
    <w:rsid w:val="00A63EBE"/>
    <w:rsid w:val="00A64367"/>
    <w:rsid w:val="00A719E7"/>
    <w:rsid w:val="00A7272E"/>
    <w:rsid w:val="00A74D5C"/>
    <w:rsid w:val="00A76486"/>
    <w:rsid w:val="00A77B1D"/>
    <w:rsid w:val="00A81E5B"/>
    <w:rsid w:val="00A952BE"/>
    <w:rsid w:val="00A95AFC"/>
    <w:rsid w:val="00A96AD7"/>
    <w:rsid w:val="00AA0466"/>
    <w:rsid w:val="00AA4D9D"/>
    <w:rsid w:val="00AA5874"/>
    <w:rsid w:val="00AA6735"/>
    <w:rsid w:val="00AB0D26"/>
    <w:rsid w:val="00AB1908"/>
    <w:rsid w:val="00AB1FE1"/>
    <w:rsid w:val="00AB40F6"/>
    <w:rsid w:val="00AB51A9"/>
    <w:rsid w:val="00AC1043"/>
    <w:rsid w:val="00AC49E1"/>
    <w:rsid w:val="00AC598D"/>
    <w:rsid w:val="00AC5F60"/>
    <w:rsid w:val="00AC60B0"/>
    <w:rsid w:val="00AD0258"/>
    <w:rsid w:val="00AD07BE"/>
    <w:rsid w:val="00AD0C8C"/>
    <w:rsid w:val="00AD184A"/>
    <w:rsid w:val="00AD1B5A"/>
    <w:rsid w:val="00AD53A4"/>
    <w:rsid w:val="00AD7034"/>
    <w:rsid w:val="00AD72D3"/>
    <w:rsid w:val="00AE06E7"/>
    <w:rsid w:val="00AE09C5"/>
    <w:rsid w:val="00AE42D3"/>
    <w:rsid w:val="00AE5DB7"/>
    <w:rsid w:val="00AF0D49"/>
    <w:rsid w:val="00AF325B"/>
    <w:rsid w:val="00AF51B0"/>
    <w:rsid w:val="00B01C78"/>
    <w:rsid w:val="00B01C8D"/>
    <w:rsid w:val="00B05039"/>
    <w:rsid w:val="00B06E74"/>
    <w:rsid w:val="00B152E8"/>
    <w:rsid w:val="00B15908"/>
    <w:rsid w:val="00B15F74"/>
    <w:rsid w:val="00B164F0"/>
    <w:rsid w:val="00B17814"/>
    <w:rsid w:val="00B210D1"/>
    <w:rsid w:val="00B21C9E"/>
    <w:rsid w:val="00B21D51"/>
    <w:rsid w:val="00B23CB6"/>
    <w:rsid w:val="00B26276"/>
    <w:rsid w:val="00B30758"/>
    <w:rsid w:val="00B31D63"/>
    <w:rsid w:val="00B31F8B"/>
    <w:rsid w:val="00B3426D"/>
    <w:rsid w:val="00B34BBD"/>
    <w:rsid w:val="00B378BC"/>
    <w:rsid w:val="00B42968"/>
    <w:rsid w:val="00B42A0D"/>
    <w:rsid w:val="00B42E74"/>
    <w:rsid w:val="00B44425"/>
    <w:rsid w:val="00B44505"/>
    <w:rsid w:val="00B52140"/>
    <w:rsid w:val="00B53509"/>
    <w:rsid w:val="00B5715A"/>
    <w:rsid w:val="00B639FC"/>
    <w:rsid w:val="00B642E9"/>
    <w:rsid w:val="00B6531A"/>
    <w:rsid w:val="00B67230"/>
    <w:rsid w:val="00B714E8"/>
    <w:rsid w:val="00B7159C"/>
    <w:rsid w:val="00B716C1"/>
    <w:rsid w:val="00B72E1A"/>
    <w:rsid w:val="00B73668"/>
    <w:rsid w:val="00B77CF6"/>
    <w:rsid w:val="00B8038E"/>
    <w:rsid w:val="00B8152B"/>
    <w:rsid w:val="00B817BD"/>
    <w:rsid w:val="00B82217"/>
    <w:rsid w:val="00B824DF"/>
    <w:rsid w:val="00B834F7"/>
    <w:rsid w:val="00B878AC"/>
    <w:rsid w:val="00B92CCE"/>
    <w:rsid w:val="00B93336"/>
    <w:rsid w:val="00B964A0"/>
    <w:rsid w:val="00BA0FDB"/>
    <w:rsid w:val="00BA2CDA"/>
    <w:rsid w:val="00BA309B"/>
    <w:rsid w:val="00BB28F1"/>
    <w:rsid w:val="00BB38AB"/>
    <w:rsid w:val="00BB3A18"/>
    <w:rsid w:val="00BB5019"/>
    <w:rsid w:val="00BB7315"/>
    <w:rsid w:val="00BC158B"/>
    <w:rsid w:val="00BC4550"/>
    <w:rsid w:val="00BC5651"/>
    <w:rsid w:val="00BD5971"/>
    <w:rsid w:val="00BE02EB"/>
    <w:rsid w:val="00BE3C42"/>
    <w:rsid w:val="00BE3F78"/>
    <w:rsid w:val="00BE4D09"/>
    <w:rsid w:val="00BE61C9"/>
    <w:rsid w:val="00BF221F"/>
    <w:rsid w:val="00BF358A"/>
    <w:rsid w:val="00BF5933"/>
    <w:rsid w:val="00BF6846"/>
    <w:rsid w:val="00BF6D29"/>
    <w:rsid w:val="00BF795A"/>
    <w:rsid w:val="00C00E76"/>
    <w:rsid w:val="00C03FAE"/>
    <w:rsid w:val="00C053F4"/>
    <w:rsid w:val="00C1078A"/>
    <w:rsid w:val="00C1241B"/>
    <w:rsid w:val="00C13BF7"/>
    <w:rsid w:val="00C15B56"/>
    <w:rsid w:val="00C20C2F"/>
    <w:rsid w:val="00C214A2"/>
    <w:rsid w:val="00C302A4"/>
    <w:rsid w:val="00C30E50"/>
    <w:rsid w:val="00C3147E"/>
    <w:rsid w:val="00C31FFE"/>
    <w:rsid w:val="00C33EA4"/>
    <w:rsid w:val="00C36D19"/>
    <w:rsid w:val="00C37616"/>
    <w:rsid w:val="00C41BDD"/>
    <w:rsid w:val="00C44665"/>
    <w:rsid w:val="00C44FF9"/>
    <w:rsid w:val="00C451DC"/>
    <w:rsid w:val="00C45589"/>
    <w:rsid w:val="00C45E41"/>
    <w:rsid w:val="00C4631F"/>
    <w:rsid w:val="00C47537"/>
    <w:rsid w:val="00C5080F"/>
    <w:rsid w:val="00C570E7"/>
    <w:rsid w:val="00C577BC"/>
    <w:rsid w:val="00C57AA0"/>
    <w:rsid w:val="00C6083C"/>
    <w:rsid w:val="00C635D9"/>
    <w:rsid w:val="00C73F05"/>
    <w:rsid w:val="00C75B12"/>
    <w:rsid w:val="00C75B8A"/>
    <w:rsid w:val="00C82BE9"/>
    <w:rsid w:val="00C83C66"/>
    <w:rsid w:val="00C87D18"/>
    <w:rsid w:val="00C913FC"/>
    <w:rsid w:val="00C959D9"/>
    <w:rsid w:val="00C96193"/>
    <w:rsid w:val="00C9726D"/>
    <w:rsid w:val="00CA152F"/>
    <w:rsid w:val="00CA27E8"/>
    <w:rsid w:val="00CA4D20"/>
    <w:rsid w:val="00CA58C7"/>
    <w:rsid w:val="00CA6C9F"/>
    <w:rsid w:val="00CA7905"/>
    <w:rsid w:val="00CB20E8"/>
    <w:rsid w:val="00CB2532"/>
    <w:rsid w:val="00CB47BB"/>
    <w:rsid w:val="00CC60A7"/>
    <w:rsid w:val="00CC6A52"/>
    <w:rsid w:val="00CD0046"/>
    <w:rsid w:val="00CD31DD"/>
    <w:rsid w:val="00CD6426"/>
    <w:rsid w:val="00CF3513"/>
    <w:rsid w:val="00CF3CAF"/>
    <w:rsid w:val="00CF40A4"/>
    <w:rsid w:val="00CF68F4"/>
    <w:rsid w:val="00CF718C"/>
    <w:rsid w:val="00CF7362"/>
    <w:rsid w:val="00CF76E5"/>
    <w:rsid w:val="00D007CD"/>
    <w:rsid w:val="00D1427D"/>
    <w:rsid w:val="00D16331"/>
    <w:rsid w:val="00D17C5C"/>
    <w:rsid w:val="00D22E62"/>
    <w:rsid w:val="00D24E32"/>
    <w:rsid w:val="00D2566F"/>
    <w:rsid w:val="00D27E72"/>
    <w:rsid w:val="00D37502"/>
    <w:rsid w:val="00D4028A"/>
    <w:rsid w:val="00D41A6B"/>
    <w:rsid w:val="00D4578B"/>
    <w:rsid w:val="00D459CF"/>
    <w:rsid w:val="00D47B69"/>
    <w:rsid w:val="00D502A7"/>
    <w:rsid w:val="00D51403"/>
    <w:rsid w:val="00D517B4"/>
    <w:rsid w:val="00D52D12"/>
    <w:rsid w:val="00D577BF"/>
    <w:rsid w:val="00D62489"/>
    <w:rsid w:val="00D673F2"/>
    <w:rsid w:val="00D75EEB"/>
    <w:rsid w:val="00D827B6"/>
    <w:rsid w:val="00D83312"/>
    <w:rsid w:val="00D84566"/>
    <w:rsid w:val="00D84622"/>
    <w:rsid w:val="00D9026F"/>
    <w:rsid w:val="00D905F6"/>
    <w:rsid w:val="00D90BD6"/>
    <w:rsid w:val="00D92E38"/>
    <w:rsid w:val="00D93396"/>
    <w:rsid w:val="00D93E93"/>
    <w:rsid w:val="00D95191"/>
    <w:rsid w:val="00D9634C"/>
    <w:rsid w:val="00DA0539"/>
    <w:rsid w:val="00DA3856"/>
    <w:rsid w:val="00DB0FE1"/>
    <w:rsid w:val="00DB1588"/>
    <w:rsid w:val="00DB354C"/>
    <w:rsid w:val="00DB762A"/>
    <w:rsid w:val="00DC01A1"/>
    <w:rsid w:val="00DC460C"/>
    <w:rsid w:val="00DD2FD4"/>
    <w:rsid w:val="00DD31CD"/>
    <w:rsid w:val="00DD698D"/>
    <w:rsid w:val="00DD761E"/>
    <w:rsid w:val="00DE0642"/>
    <w:rsid w:val="00DE0844"/>
    <w:rsid w:val="00DE2A95"/>
    <w:rsid w:val="00DE702C"/>
    <w:rsid w:val="00DF0A91"/>
    <w:rsid w:val="00DF20B7"/>
    <w:rsid w:val="00DF246D"/>
    <w:rsid w:val="00DF6733"/>
    <w:rsid w:val="00DF740C"/>
    <w:rsid w:val="00E00B5F"/>
    <w:rsid w:val="00E0325C"/>
    <w:rsid w:val="00E045D5"/>
    <w:rsid w:val="00E050DD"/>
    <w:rsid w:val="00E05536"/>
    <w:rsid w:val="00E05637"/>
    <w:rsid w:val="00E057D6"/>
    <w:rsid w:val="00E05AA1"/>
    <w:rsid w:val="00E116F5"/>
    <w:rsid w:val="00E1265E"/>
    <w:rsid w:val="00E13CBA"/>
    <w:rsid w:val="00E17869"/>
    <w:rsid w:val="00E207A9"/>
    <w:rsid w:val="00E219C5"/>
    <w:rsid w:val="00E24891"/>
    <w:rsid w:val="00E25F69"/>
    <w:rsid w:val="00E25FCA"/>
    <w:rsid w:val="00E2619A"/>
    <w:rsid w:val="00E2636B"/>
    <w:rsid w:val="00E31D4B"/>
    <w:rsid w:val="00E34B74"/>
    <w:rsid w:val="00E34DB3"/>
    <w:rsid w:val="00E3684A"/>
    <w:rsid w:val="00E36F31"/>
    <w:rsid w:val="00E37B62"/>
    <w:rsid w:val="00E40980"/>
    <w:rsid w:val="00E40C3A"/>
    <w:rsid w:val="00E4105F"/>
    <w:rsid w:val="00E42FDC"/>
    <w:rsid w:val="00E4376B"/>
    <w:rsid w:val="00E45727"/>
    <w:rsid w:val="00E470CB"/>
    <w:rsid w:val="00E51E0E"/>
    <w:rsid w:val="00E525C9"/>
    <w:rsid w:val="00E52BC0"/>
    <w:rsid w:val="00E550BC"/>
    <w:rsid w:val="00E60386"/>
    <w:rsid w:val="00E609D0"/>
    <w:rsid w:val="00E61056"/>
    <w:rsid w:val="00E610D8"/>
    <w:rsid w:val="00E61C8C"/>
    <w:rsid w:val="00E631D1"/>
    <w:rsid w:val="00E6493F"/>
    <w:rsid w:val="00E64E37"/>
    <w:rsid w:val="00E65CC5"/>
    <w:rsid w:val="00E6621F"/>
    <w:rsid w:val="00E6733D"/>
    <w:rsid w:val="00E73A8F"/>
    <w:rsid w:val="00E74515"/>
    <w:rsid w:val="00E8564C"/>
    <w:rsid w:val="00E86714"/>
    <w:rsid w:val="00E86EB4"/>
    <w:rsid w:val="00E90663"/>
    <w:rsid w:val="00E91126"/>
    <w:rsid w:val="00E950F6"/>
    <w:rsid w:val="00E96493"/>
    <w:rsid w:val="00E9704A"/>
    <w:rsid w:val="00E979E3"/>
    <w:rsid w:val="00EA0F39"/>
    <w:rsid w:val="00EA14A5"/>
    <w:rsid w:val="00EA350D"/>
    <w:rsid w:val="00EB3090"/>
    <w:rsid w:val="00EB39A1"/>
    <w:rsid w:val="00EB7B05"/>
    <w:rsid w:val="00EC1DE7"/>
    <w:rsid w:val="00EC2427"/>
    <w:rsid w:val="00EC648E"/>
    <w:rsid w:val="00ED058E"/>
    <w:rsid w:val="00ED0B98"/>
    <w:rsid w:val="00ED1549"/>
    <w:rsid w:val="00ED1E3D"/>
    <w:rsid w:val="00ED4E73"/>
    <w:rsid w:val="00EE1EBA"/>
    <w:rsid w:val="00EE1F9B"/>
    <w:rsid w:val="00EE232B"/>
    <w:rsid w:val="00EE29A3"/>
    <w:rsid w:val="00EE44A3"/>
    <w:rsid w:val="00EE53CF"/>
    <w:rsid w:val="00EE64AC"/>
    <w:rsid w:val="00EE7888"/>
    <w:rsid w:val="00EF300B"/>
    <w:rsid w:val="00EF3AE7"/>
    <w:rsid w:val="00EF3CE5"/>
    <w:rsid w:val="00EF407A"/>
    <w:rsid w:val="00EF4491"/>
    <w:rsid w:val="00EF4C59"/>
    <w:rsid w:val="00EF674D"/>
    <w:rsid w:val="00F01C01"/>
    <w:rsid w:val="00F03A5E"/>
    <w:rsid w:val="00F0580B"/>
    <w:rsid w:val="00F05919"/>
    <w:rsid w:val="00F05DA1"/>
    <w:rsid w:val="00F064E5"/>
    <w:rsid w:val="00F06A1B"/>
    <w:rsid w:val="00F1232D"/>
    <w:rsid w:val="00F134E4"/>
    <w:rsid w:val="00F14C44"/>
    <w:rsid w:val="00F23A73"/>
    <w:rsid w:val="00F32A09"/>
    <w:rsid w:val="00F33D6A"/>
    <w:rsid w:val="00F34FDD"/>
    <w:rsid w:val="00F35B3E"/>
    <w:rsid w:val="00F36CBD"/>
    <w:rsid w:val="00F37531"/>
    <w:rsid w:val="00F43B6D"/>
    <w:rsid w:val="00F516EC"/>
    <w:rsid w:val="00F563B5"/>
    <w:rsid w:val="00F615CC"/>
    <w:rsid w:val="00F655A9"/>
    <w:rsid w:val="00F66057"/>
    <w:rsid w:val="00F66383"/>
    <w:rsid w:val="00F672FB"/>
    <w:rsid w:val="00F67636"/>
    <w:rsid w:val="00F70051"/>
    <w:rsid w:val="00F708D5"/>
    <w:rsid w:val="00F74BCB"/>
    <w:rsid w:val="00F75511"/>
    <w:rsid w:val="00F764C6"/>
    <w:rsid w:val="00F80927"/>
    <w:rsid w:val="00F8284C"/>
    <w:rsid w:val="00F86219"/>
    <w:rsid w:val="00F86428"/>
    <w:rsid w:val="00F86952"/>
    <w:rsid w:val="00F86AC3"/>
    <w:rsid w:val="00F87A59"/>
    <w:rsid w:val="00F92406"/>
    <w:rsid w:val="00F925F7"/>
    <w:rsid w:val="00F94BAF"/>
    <w:rsid w:val="00F95702"/>
    <w:rsid w:val="00FA160D"/>
    <w:rsid w:val="00FA262F"/>
    <w:rsid w:val="00FA3BCF"/>
    <w:rsid w:val="00FA76AA"/>
    <w:rsid w:val="00FA7F54"/>
    <w:rsid w:val="00FA7FA6"/>
    <w:rsid w:val="00FB4B0F"/>
    <w:rsid w:val="00FC191E"/>
    <w:rsid w:val="00FC1AA5"/>
    <w:rsid w:val="00FC3094"/>
    <w:rsid w:val="00FC3449"/>
    <w:rsid w:val="00FC3BFC"/>
    <w:rsid w:val="00FC64C2"/>
    <w:rsid w:val="00FC7753"/>
    <w:rsid w:val="00FD050E"/>
    <w:rsid w:val="00FD15A3"/>
    <w:rsid w:val="00FD3302"/>
    <w:rsid w:val="00FD43A4"/>
    <w:rsid w:val="00FD522B"/>
    <w:rsid w:val="00FE1273"/>
    <w:rsid w:val="00FE1811"/>
    <w:rsid w:val="00FE188E"/>
    <w:rsid w:val="00FE3963"/>
    <w:rsid w:val="00FE3EAF"/>
    <w:rsid w:val="00FE3F89"/>
    <w:rsid w:val="00FE531A"/>
    <w:rsid w:val="00FE680F"/>
    <w:rsid w:val="00FF2C8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79E8"/>
  <w15:docId w15:val="{61849206-4C20-4CB2-AEF3-429850EA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3D"/>
    <w:pPr>
      <w:overflowPunct w:val="0"/>
      <w:autoSpaceDE w:val="0"/>
      <w:autoSpaceDN w:val="0"/>
      <w:adjustRightInd w:val="0"/>
      <w:textAlignment w:val="baseline"/>
    </w:pPr>
    <w:rPr>
      <w:rFonts w:ascii="Times New Roman" w:eastAsia="Times New Roman" w:hAnsi="Times New Roman"/>
      <w:lang w:val="fr-CA"/>
    </w:rPr>
  </w:style>
  <w:style w:type="paragraph" w:styleId="Titre1">
    <w:name w:val="heading 1"/>
    <w:basedOn w:val="Normal"/>
    <w:next w:val="Normal"/>
    <w:link w:val="Titre1Car"/>
    <w:uiPriority w:val="9"/>
    <w:qFormat/>
    <w:rsid w:val="00612BA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E66CB"/>
    <w:pPr>
      <w:tabs>
        <w:tab w:val="center" w:pos="4536"/>
        <w:tab w:val="right" w:pos="9072"/>
      </w:tabs>
      <w:overflowPunct/>
      <w:autoSpaceDE/>
      <w:autoSpaceDN/>
      <w:adjustRightInd/>
      <w:textAlignment w:val="auto"/>
    </w:pPr>
    <w:rPr>
      <w:lang w:val="fr-FR"/>
    </w:rPr>
  </w:style>
  <w:style w:type="character" w:customStyle="1" w:styleId="PieddepageCar">
    <w:name w:val="Pied de page Car"/>
    <w:basedOn w:val="Policepardfaut"/>
    <w:link w:val="Pieddepage"/>
    <w:rsid w:val="006E66CB"/>
    <w:rPr>
      <w:rFonts w:ascii="Times New Roman" w:eastAsia="Times New Roman" w:hAnsi="Times New Roman"/>
    </w:rPr>
  </w:style>
  <w:style w:type="paragraph" w:styleId="Textedebulles">
    <w:name w:val="Balloon Text"/>
    <w:basedOn w:val="Normal"/>
    <w:link w:val="TextedebullesCar"/>
    <w:uiPriority w:val="99"/>
    <w:semiHidden/>
    <w:unhideWhenUsed/>
    <w:rsid w:val="004D48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4802"/>
    <w:rPr>
      <w:rFonts w:ascii="Segoe UI" w:eastAsia="Times New Roman" w:hAnsi="Segoe UI" w:cs="Segoe UI"/>
      <w:sz w:val="18"/>
      <w:szCs w:val="18"/>
      <w:lang w:val="fr-CA"/>
    </w:rPr>
  </w:style>
  <w:style w:type="paragraph" w:styleId="Paragraphedeliste">
    <w:name w:val="List Paragraph"/>
    <w:basedOn w:val="Normal"/>
    <w:uiPriority w:val="34"/>
    <w:qFormat/>
    <w:rsid w:val="00E34DB3"/>
    <w:pPr>
      <w:ind w:left="720"/>
      <w:contextualSpacing/>
    </w:pPr>
  </w:style>
  <w:style w:type="table" w:styleId="Grilledutableau">
    <w:name w:val="Table Grid"/>
    <w:basedOn w:val="TableauNormal"/>
    <w:uiPriority w:val="59"/>
    <w:rsid w:val="000A1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456C0"/>
    <w:pPr>
      <w:overflowPunct w:val="0"/>
      <w:autoSpaceDE w:val="0"/>
      <w:autoSpaceDN w:val="0"/>
      <w:adjustRightInd w:val="0"/>
      <w:textAlignment w:val="baseline"/>
    </w:pPr>
    <w:rPr>
      <w:rFonts w:ascii="Times New Roman" w:eastAsia="Times New Roman" w:hAnsi="Times New Roman"/>
      <w:lang w:val="fr-CA"/>
    </w:rPr>
  </w:style>
  <w:style w:type="character" w:customStyle="1" w:styleId="Titre1Car">
    <w:name w:val="Titre 1 Car"/>
    <w:basedOn w:val="Policepardfaut"/>
    <w:link w:val="Titre1"/>
    <w:uiPriority w:val="9"/>
    <w:rsid w:val="00612BA4"/>
    <w:rPr>
      <w:rFonts w:asciiTheme="majorHAnsi" w:eastAsiaTheme="majorEastAsia" w:hAnsiTheme="majorHAnsi" w:cstheme="majorBidi"/>
      <w:color w:val="365F91" w:themeColor="accent1" w:themeShade="BF"/>
      <w:sz w:val="32"/>
      <w:szCs w:val="32"/>
      <w:lang w:val="fr-CA"/>
    </w:rPr>
  </w:style>
  <w:style w:type="paragraph" w:styleId="Titre">
    <w:name w:val="Title"/>
    <w:basedOn w:val="Normal"/>
    <w:link w:val="TitreCar"/>
    <w:qFormat/>
    <w:rsid w:val="002C09EA"/>
    <w:pPr>
      <w:overflowPunct/>
      <w:autoSpaceDE/>
      <w:autoSpaceDN/>
      <w:adjustRightInd/>
      <w:jc w:val="center"/>
      <w:textAlignment w:val="auto"/>
    </w:pPr>
    <w:rPr>
      <w:rFonts w:ascii="Arial" w:hAnsi="Arial" w:cs="Arial"/>
      <w:b/>
      <w:bCs/>
      <w:sz w:val="24"/>
      <w:szCs w:val="24"/>
      <w:lang w:val="fr-FR"/>
    </w:rPr>
  </w:style>
  <w:style w:type="character" w:customStyle="1" w:styleId="TitreCar">
    <w:name w:val="Titre Car"/>
    <w:basedOn w:val="Policepardfaut"/>
    <w:link w:val="Titre"/>
    <w:rsid w:val="002C09EA"/>
    <w:rPr>
      <w:rFonts w:ascii="Arial" w:eastAsia="Times New Roman" w:hAnsi="Arial" w:cs="Arial"/>
      <w:b/>
      <w:bCs/>
      <w:sz w:val="24"/>
      <w:szCs w:val="24"/>
    </w:rPr>
  </w:style>
  <w:style w:type="character" w:styleId="Lienhypertexte">
    <w:name w:val="Hyperlink"/>
    <w:semiHidden/>
    <w:unhideWhenUsed/>
    <w:rsid w:val="00997D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4353">
      <w:bodyDiv w:val="1"/>
      <w:marLeft w:val="0"/>
      <w:marRight w:val="0"/>
      <w:marTop w:val="0"/>
      <w:marBottom w:val="0"/>
      <w:divBdr>
        <w:top w:val="none" w:sz="0" w:space="0" w:color="auto"/>
        <w:left w:val="none" w:sz="0" w:space="0" w:color="auto"/>
        <w:bottom w:val="none" w:sz="0" w:space="0" w:color="auto"/>
        <w:right w:val="none" w:sz="0" w:space="0" w:color="auto"/>
      </w:divBdr>
    </w:div>
    <w:div w:id="153378918">
      <w:bodyDiv w:val="1"/>
      <w:marLeft w:val="0"/>
      <w:marRight w:val="0"/>
      <w:marTop w:val="0"/>
      <w:marBottom w:val="0"/>
      <w:divBdr>
        <w:top w:val="none" w:sz="0" w:space="0" w:color="auto"/>
        <w:left w:val="none" w:sz="0" w:space="0" w:color="auto"/>
        <w:bottom w:val="none" w:sz="0" w:space="0" w:color="auto"/>
        <w:right w:val="none" w:sz="0" w:space="0" w:color="auto"/>
      </w:divBdr>
    </w:div>
    <w:div w:id="235479988">
      <w:bodyDiv w:val="1"/>
      <w:marLeft w:val="0"/>
      <w:marRight w:val="0"/>
      <w:marTop w:val="0"/>
      <w:marBottom w:val="0"/>
      <w:divBdr>
        <w:top w:val="none" w:sz="0" w:space="0" w:color="auto"/>
        <w:left w:val="none" w:sz="0" w:space="0" w:color="auto"/>
        <w:bottom w:val="none" w:sz="0" w:space="0" w:color="auto"/>
        <w:right w:val="none" w:sz="0" w:space="0" w:color="auto"/>
      </w:divBdr>
    </w:div>
    <w:div w:id="295794517">
      <w:bodyDiv w:val="1"/>
      <w:marLeft w:val="0"/>
      <w:marRight w:val="0"/>
      <w:marTop w:val="0"/>
      <w:marBottom w:val="0"/>
      <w:divBdr>
        <w:top w:val="none" w:sz="0" w:space="0" w:color="auto"/>
        <w:left w:val="none" w:sz="0" w:space="0" w:color="auto"/>
        <w:bottom w:val="none" w:sz="0" w:space="0" w:color="auto"/>
        <w:right w:val="none" w:sz="0" w:space="0" w:color="auto"/>
      </w:divBdr>
    </w:div>
    <w:div w:id="346374020">
      <w:bodyDiv w:val="1"/>
      <w:marLeft w:val="0"/>
      <w:marRight w:val="0"/>
      <w:marTop w:val="0"/>
      <w:marBottom w:val="0"/>
      <w:divBdr>
        <w:top w:val="none" w:sz="0" w:space="0" w:color="auto"/>
        <w:left w:val="none" w:sz="0" w:space="0" w:color="auto"/>
        <w:bottom w:val="none" w:sz="0" w:space="0" w:color="auto"/>
        <w:right w:val="none" w:sz="0" w:space="0" w:color="auto"/>
      </w:divBdr>
    </w:div>
    <w:div w:id="371619243">
      <w:bodyDiv w:val="1"/>
      <w:marLeft w:val="0"/>
      <w:marRight w:val="0"/>
      <w:marTop w:val="0"/>
      <w:marBottom w:val="0"/>
      <w:divBdr>
        <w:top w:val="none" w:sz="0" w:space="0" w:color="auto"/>
        <w:left w:val="none" w:sz="0" w:space="0" w:color="auto"/>
        <w:bottom w:val="none" w:sz="0" w:space="0" w:color="auto"/>
        <w:right w:val="none" w:sz="0" w:space="0" w:color="auto"/>
      </w:divBdr>
    </w:div>
    <w:div w:id="416639018">
      <w:bodyDiv w:val="1"/>
      <w:marLeft w:val="0"/>
      <w:marRight w:val="0"/>
      <w:marTop w:val="0"/>
      <w:marBottom w:val="0"/>
      <w:divBdr>
        <w:top w:val="none" w:sz="0" w:space="0" w:color="auto"/>
        <w:left w:val="none" w:sz="0" w:space="0" w:color="auto"/>
        <w:bottom w:val="none" w:sz="0" w:space="0" w:color="auto"/>
        <w:right w:val="none" w:sz="0" w:space="0" w:color="auto"/>
      </w:divBdr>
    </w:div>
    <w:div w:id="423258709">
      <w:bodyDiv w:val="1"/>
      <w:marLeft w:val="0"/>
      <w:marRight w:val="0"/>
      <w:marTop w:val="0"/>
      <w:marBottom w:val="0"/>
      <w:divBdr>
        <w:top w:val="none" w:sz="0" w:space="0" w:color="auto"/>
        <w:left w:val="none" w:sz="0" w:space="0" w:color="auto"/>
        <w:bottom w:val="none" w:sz="0" w:space="0" w:color="auto"/>
        <w:right w:val="none" w:sz="0" w:space="0" w:color="auto"/>
      </w:divBdr>
    </w:div>
    <w:div w:id="436489159">
      <w:bodyDiv w:val="1"/>
      <w:marLeft w:val="0"/>
      <w:marRight w:val="0"/>
      <w:marTop w:val="0"/>
      <w:marBottom w:val="0"/>
      <w:divBdr>
        <w:top w:val="none" w:sz="0" w:space="0" w:color="auto"/>
        <w:left w:val="none" w:sz="0" w:space="0" w:color="auto"/>
        <w:bottom w:val="none" w:sz="0" w:space="0" w:color="auto"/>
        <w:right w:val="none" w:sz="0" w:space="0" w:color="auto"/>
      </w:divBdr>
    </w:div>
    <w:div w:id="444420510">
      <w:bodyDiv w:val="1"/>
      <w:marLeft w:val="0"/>
      <w:marRight w:val="0"/>
      <w:marTop w:val="0"/>
      <w:marBottom w:val="0"/>
      <w:divBdr>
        <w:top w:val="none" w:sz="0" w:space="0" w:color="auto"/>
        <w:left w:val="none" w:sz="0" w:space="0" w:color="auto"/>
        <w:bottom w:val="none" w:sz="0" w:space="0" w:color="auto"/>
        <w:right w:val="none" w:sz="0" w:space="0" w:color="auto"/>
      </w:divBdr>
    </w:div>
    <w:div w:id="601188876">
      <w:bodyDiv w:val="1"/>
      <w:marLeft w:val="0"/>
      <w:marRight w:val="0"/>
      <w:marTop w:val="0"/>
      <w:marBottom w:val="0"/>
      <w:divBdr>
        <w:top w:val="none" w:sz="0" w:space="0" w:color="auto"/>
        <w:left w:val="none" w:sz="0" w:space="0" w:color="auto"/>
        <w:bottom w:val="none" w:sz="0" w:space="0" w:color="auto"/>
        <w:right w:val="none" w:sz="0" w:space="0" w:color="auto"/>
      </w:divBdr>
    </w:div>
    <w:div w:id="607587730">
      <w:bodyDiv w:val="1"/>
      <w:marLeft w:val="0"/>
      <w:marRight w:val="0"/>
      <w:marTop w:val="0"/>
      <w:marBottom w:val="0"/>
      <w:divBdr>
        <w:top w:val="none" w:sz="0" w:space="0" w:color="auto"/>
        <w:left w:val="none" w:sz="0" w:space="0" w:color="auto"/>
        <w:bottom w:val="none" w:sz="0" w:space="0" w:color="auto"/>
        <w:right w:val="none" w:sz="0" w:space="0" w:color="auto"/>
      </w:divBdr>
    </w:div>
    <w:div w:id="692465471">
      <w:bodyDiv w:val="1"/>
      <w:marLeft w:val="0"/>
      <w:marRight w:val="0"/>
      <w:marTop w:val="0"/>
      <w:marBottom w:val="0"/>
      <w:divBdr>
        <w:top w:val="none" w:sz="0" w:space="0" w:color="auto"/>
        <w:left w:val="none" w:sz="0" w:space="0" w:color="auto"/>
        <w:bottom w:val="none" w:sz="0" w:space="0" w:color="auto"/>
        <w:right w:val="none" w:sz="0" w:space="0" w:color="auto"/>
      </w:divBdr>
    </w:div>
    <w:div w:id="700128450">
      <w:bodyDiv w:val="1"/>
      <w:marLeft w:val="0"/>
      <w:marRight w:val="0"/>
      <w:marTop w:val="0"/>
      <w:marBottom w:val="0"/>
      <w:divBdr>
        <w:top w:val="none" w:sz="0" w:space="0" w:color="auto"/>
        <w:left w:val="none" w:sz="0" w:space="0" w:color="auto"/>
        <w:bottom w:val="none" w:sz="0" w:space="0" w:color="auto"/>
        <w:right w:val="none" w:sz="0" w:space="0" w:color="auto"/>
      </w:divBdr>
    </w:div>
    <w:div w:id="749086950">
      <w:bodyDiv w:val="1"/>
      <w:marLeft w:val="0"/>
      <w:marRight w:val="0"/>
      <w:marTop w:val="0"/>
      <w:marBottom w:val="0"/>
      <w:divBdr>
        <w:top w:val="none" w:sz="0" w:space="0" w:color="auto"/>
        <w:left w:val="none" w:sz="0" w:space="0" w:color="auto"/>
        <w:bottom w:val="none" w:sz="0" w:space="0" w:color="auto"/>
        <w:right w:val="none" w:sz="0" w:space="0" w:color="auto"/>
      </w:divBdr>
    </w:div>
    <w:div w:id="949049040">
      <w:bodyDiv w:val="1"/>
      <w:marLeft w:val="0"/>
      <w:marRight w:val="0"/>
      <w:marTop w:val="0"/>
      <w:marBottom w:val="0"/>
      <w:divBdr>
        <w:top w:val="none" w:sz="0" w:space="0" w:color="auto"/>
        <w:left w:val="none" w:sz="0" w:space="0" w:color="auto"/>
        <w:bottom w:val="none" w:sz="0" w:space="0" w:color="auto"/>
        <w:right w:val="none" w:sz="0" w:space="0" w:color="auto"/>
      </w:divBdr>
    </w:div>
    <w:div w:id="957682845">
      <w:bodyDiv w:val="1"/>
      <w:marLeft w:val="0"/>
      <w:marRight w:val="0"/>
      <w:marTop w:val="0"/>
      <w:marBottom w:val="0"/>
      <w:divBdr>
        <w:top w:val="none" w:sz="0" w:space="0" w:color="auto"/>
        <w:left w:val="none" w:sz="0" w:space="0" w:color="auto"/>
        <w:bottom w:val="none" w:sz="0" w:space="0" w:color="auto"/>
        <w:right w:val="none" w:sz="0" w:space="0" w:color="auto"/>
      </w:divBdr>
    </w:div>
    <w:div w:id="1062098337">
      <w:bodyDiv w:val="1"/>
      <w:marLeft w:val="0"/>
      <w:marRight w:val="0"/>
      <w:marTop w:val="0"/>
      <w:marBottom w:val="0"/>
      <w:divBdr>
        <w:top w:val="none" w:sz="0" w:space="0" w:color="auto"/>
        <w:left w:val="none" w:sz="0" w:space="0" w:color="auto"/>
        <w:bottom w:val="none" w:sz="0" w:space="0" w:color="auto"/>
        <w:right w:val="none" w:sz="0" w:space="0" w:color="auto"/>
      </w:divBdr>
    </w:div>
    <w:div w:id="1098528422">
      <w:bodyDiv w:val="1"/>
      <w:marLeft w:val="0"/>
      <w:marRight w:val="0"/>
      <w:marTop w:val="0"/>
      <w:marBottom w:val="0"/>
      <w:divBdr>
        <w:top w:val="none" w:sz="0" w:space="0" w:color="auto"/>
        <w:left w:val="none" w:sz="0" w:space="0" w:color="auto"/>
        <w:bottom w:val="none" w:sz="0" w:space="0" w:color="auto"/>
        <w:right w:val="none" w:sz="0" w:space="0" w:color="auto"/>
      </w:divBdr>
    </w:div>
    <w:div w:id="1105619044">
      <w:bodyDiv w:val="1"/>
      <w:marLeft w:val="0"/>
      <w:marRight w:val="0"/>
      <w:marTop w:val="0"/>
      <w:marBottom w:val="0"/>
      <w:divBdr>
        <w:top w:val="none" w:sz="0" w:space="0" w:color="auto"/>
        <w:left w:val="none" w:sz="0" w:space="0" w:color="auto"/>
        <w:bottom w:val="none" w:sz="0" w:space="0" w:color="auto"/>
        <w:right w:val="none" w:sz="0" w:space="0" w:color="auto"/>
      </w:divBdr>
    </w:div>
    <w:div w:id="1250887279">
      <w:bodyDiv w:val="1"/>
      <w:marLeft w:val="0"/>
      <w:marRight w:val="0"/>
      <w:marTop w:val="0"/>
      <w:marBottom w:val="0"/>
      <w:divBdr>
        <w:top w:val="none" w:sz="0" w:space="0" w:color="auto"/>
        <w:left w:val="none" w:sz="0" w:space="0" w:color="auto"/>
        <w:bottom w:val="none" w:sz="0" w:space="0" w:color="auto"/>
        <w:right w:val="none" w:sz="0" w:space="0" w:color="auto"/>
      </w:divBdr>
    </w:div>
    <w:div w:id="1402828712">
      <w:bodyDiv w:val="1"/>
      <w:marLeft w:val="0"/>
      <w:marRight w:val="0"/>
      <w:marTop w:val="0"/>
      <w:marBottom w:val="0"/>
      <w:divBdr>
        <w:top w:val="none" w:sz="0" w:space="0" w:color="auto"/>
        <w:left w:val="none" w:sz="0" w:space="0" w:color="auto"/>
        <w:bottom w:val="none" w:sz="0" w:space="0" w:color="auto"/>
        <w:right w:val="none" w:sz="0" w:space="0" w:color="auto"/>
      </w:divBdr>
    </w:div>
    <w:div w:id="1434741191">
      <w:bodyDiv w:val="1"/>
      <w:marLeft w:val="0"/>
      <w:marRight w:val="0"/>
      <w:marTop w:val="0"/>
      <w:marBottom w:val="0"/>
      <w:divBdr>
        <w:top w:val="none" w:sz="0" w:space="0" w:color="auto"/>
        <w:left w:val="none" w:sz="0" w:space="0" w:color="auto"/>
        <w:bottom w:val="none" w:sz="0" w:space="0" w:color="auto"/>
        <w:right w:val="none" w:sz="0" w:space="0" w:color="auto"/>
      </w:divBdr>
    </w:div>
    <w:div w:id="1490561068">
      <w:bodyDiv w:val="1"/>
      <w:marLeft w:val="0"/>
      <w:marRight w:val="0"/>
      <w:marTop w:val="0"/>
      <w:marBottom w:val="0"/>
      <w:divBdr>
        <w:top w:val="none" w:sz="0" w:space="0" w:color="auto"/>
        <w:left w:val="none" w:sz="0" w:space="0" w:color="auto"/>
        <w:bottom w:val="none" w:sz="0" w:space="0" w:color="auto"/>
        <w:right w:val="none" w:sz="0" w:space="0" w:color="auto"/>
      </w:divBdr>
    </w:div>
    <w:div w:id="1602372016">
      <w:bodyDiv w:val="1"/>
      <w:marLeft w:val="0"/>
      <w:marRight w:val="0"/>
      <w:marTop w:val="0"/>
      <w:marBottom w:val="0"/>
      <w:divBdr>
        <w:top w:val="none" w:sz="0" w:space="0" w:color="auto"/>
        <w:left w:val="none" w:sz="0" w:space="0" w:color="auto"/>
        <w:bottom w:val="none" w:sz="0" w:space="0" w:color="auto"/>
        <w:right w:val="none" w:sz="0" w:space="0" w:color="auto"/>
      </w:divBdr>
    </w:div>
    <w:div w:id="1653565155">
      <w:bodyDiv w:val="1"/>
      <w:marLeft w:val="0"/>
      <w:marRight w:val="0"/>
      <w:marTop w:val="0"/>
      <w:marBottom w:val="0"/>
      <w:divBdr>
        <w:top w:val="none" w:sz="0" w:space="0" w:color="auto"/>
        <w:left w:val="none" w:sz="0" w:space="0" w:color="auto"/>
        <w:bottom w:val="none" w:sz="0" w:space="0" w:color="auto"/>
        <w:right w:val="none" w:sz="0" w:space="0" w:color="auto"/>
      </w:divBdr>
    </w:div>
    <w:div w:id="1700281695">
      <w:bodyDiv w:val="1"/>
      <w:marLeft w:val="0"/>
      <w:marRight w:val="0"/>
      <w:marTop w:val="0"/>
      <w:marBottom w:val="0"/>
      <w:divBdr>
        <w:top w:val="none" w:sz="0" w:space="0" w:color="auto"/>
        <w:left w:val="none" w:sz="0" w:space="0" w:color="auto"/>
        <w:bottom w:val="none" w:sz="0" w:space="0" w:color="auto"/>
        <w:right w:val="none" w:sz="0" w:space="0" w:color="auto"/>
      </w:divBdr>
    </w:div>
    <w:div w:id="1709143539">
      <w:bodyDiv w:val="1"/>
      <w:marLeft w:val="0"/>
      <w:marRight w:val="0"/>
      <w:marTop w:val="0"/>
      <w:marBottom w:val="0"/>
      <w:divBdr>
        <w:top w:val="none" w:sz="0" w:space="0" w:color="auto"/>
        <w:left w:val="none" w:sz="0" w:space="0" w:color="auto"/>
        <w:bottom w:val="none" w:sz="0" w:space="0" w:color="auto"/>
        <w:right w:val="none" w:sz="0" w:space="0" w:color="auto"/>
      </w:divBdr>
    </w:div>
    <w:div w:id="1793941924">
      <w:bodyDiv w:val="1"/>
      <w:marLeft w:val="0"/>
      <w:marRight w:val="0"/>
      <w:marTop w:val="0"/>
      <w:marBottom w:val="0"/>
      <w:divBdr>
        <w:top w:val="none" w:sz="0" w:space="0" w:color="auto"/>
        <w:left w:val="none" w:sz="0" w:space="0" w:color="auto"/>
        <w:bottom w:val="none" w:sz="0" w:space="0" w:color="auto"/>
        <w:right w:val="none" w:sz="0" w:space="0" w:color="auto"/>
      </w:divBdr>
    </w:div>
    <w:div w:id="1831216718">
      <w:bodyDiv w:val="1"/>
      <w:marLeft w:val="0"/>
      <w:marRight w:val="0"/>
      <w:marTop w:val="0"/>
      <w:marBottom w:val="0"/>
      <w:divBdr>
        <w:top w:val="none" w:sz="0" w:space="0" w:color="auto"/>
        <w:left w:val="none" w:sz="0" w:space="0" w:color="auto"/>
        <w:bottom w:val="none" w:sz="0" w:space="0" w:color="auto"/>
        <w:right w:val="none" w:sz="0" w:space="0" w:color="auto"/>
      </w:divBdr>
    </w:div>
    <w:div w:id="1924988970">
      <w:bodyDiv w:val="1"/>
      <w:marLeft w:val="0"/>
      <w:marRight w:val="0"/>
      <w:marTop w:val="0"/>
      <w:marBottom w:val="0"/>
      <w:divBdr>
        <w:top w:val="none" w:sz="0" w:space="0" w:color="auto"/>
        <w:left w:val="none" w:sz="0" w:space="0" w:color="auto"/>
        <w:bottom w:val="none" w:sz="0" w:space="0" w:color="auto"/>
        <w:right w:val="none" w:sz="0" w:space="0" w:color="auto"/>
      </w:divBdr>
    </w:div>
    <w:div w:id="1946228478">
      <w:bodyDiv w:val="1"/>
      <w:marLeft w:val="0"/>
      <w:marRight w:val="0"/>
      <w:marTop w:val="0"/>
      <w:marBottom w:val="0"/>
      <w:divBdr>
        <w:top w:val="none" w:sz="0" w:space="0" w:color="auto"/>
        <w:left w:val="none" w:sz="0" w:space="0" w:color="auto"/>
        <w:bottom w:val="none" w:sz="0" w:space="0" w:color="auto"/>
        <w:right w:val="none" w:sz="0" w:space="0" w:color="auto"/>
      </w:divBdr>
    </w:div>
    <w:div w:id="2025092829">
      <w:bodyDiv w:val="1"/>
      <w:marLeft w:val="0"/>
      <w:marRight w:val="0"/>
      <w:marTop w:val="0"/>
      <w:marBottom w:val="0"/>
      <w:divBdr>
        <w:top w:val="none" w:sz="0" w:space="0" w:color="auto"/>
        <w:left w:val="none" w:sz="0" w:space="0" w:color="auto"/>
        <w:bottom w:val="none" w:sz="0" w:space="0" w:color="auto"/>
        <w:right w:val="none" w:sz="0" w:space="0" w:color="auto"/>
      </w:divBdr>
    </w:div>
    <w:div w:id="2084906954">
      <w:bodyDiv w:val="1"/>
      <w:marLeft w:val="0"/>
      <w:marRight w:val="0"/>
      <w:marTop w:val="0"/>
      <w:marBottom w:val="0"/>
      <w:divBdr>
        <w:top w:val="none" w:sz="0" w:space="0" w:color="auto"/>
        <w:left w:val="none" w:sz="0" w:space="0" w:color="auto"/>
        <w:bottom w:val="none" w:sz="0" w:space="0" w:color="auto"/>
        <w:right w:val="none" w:sz="0" w:space="0" w:color="auto"/>
      </w:divBdr>
    </w:div>
    <w:div w:id="2115861828">
      <w:bodyDiv w:val="1"/>
      <w:marLeft w:val="0"/>
      <w:marRight w:val="0"/>
      <w:marTop w:val="0"/>
      <w:marBottom w:val="0"/>
      <w:divBdr>
        <w:top w:val="none" w:sz="0" w:space="0" w:color="auto"/>
        <w:left w:val="none" w:sz="0" w:space="0" w:color="auto"/>
        <w:bottom w:val="none" w:sz="0" w:space="0" w:color="auto"/>
        <w:right w:val="none" w:sz="0" w:space="0" w:color="auto"/>
      </w:divBdr>
    </w:div>
    <w:div w:id="214184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77B2B-9D9E-4D1D-B1EE-32B06C4B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2052</Words>
  <Characters>11290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SOGETI</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ArrondelleA</dc:creator>
  <cp:lastModifiedBy>Mairie LNSB 1</cp:lastModifiedBy>
  <cp:revision>54</cp:revision>
  <cp:lastPrinted>2021-05-03T15:20:00Z</cp:lastPrinted>
  <dcterms:created xsi:type="dcterms:W3CDTF">2021-04-26T11:01:00Z</dcterms:created>
  <dcterms:modified xsi:type="dcterms:W3CDTF">2021-05-03T15:34:00Z</dcterms:modified>
</cp:coreProperties>
</file>